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4576D" w14:textId="4589ACD6" w:rsidR="00A6433A" w:rsidRPr="009338FD" w:rsidRDefault="00000000" w:rsidP="004D2BF8">
      <w:pPr>
        <w:spacing w:after="0" w:line="360" w:lineRule="auto"/>
        <w:jc w:val="center"/>
        <w:rPr>
          <w:sz w:val="36"/>
          <w:szCs w:val="36"/>
        </w:rPr>
      </w:pPr>
      <w:r w:rsidRPr="009338FD">
        <w:rPr>
          <w:b/>
          <w:sz w:val="36"/>
          <w:szCs w:val="36"/>
        </w:rPr>
        <w:t>ROOT CAUSE ANALYSIS (RCA)</w:t>
      </w:r>
      <w:r w:rsidR="004D2BF8" w:rsidRPr="009338FD">
        <w:rPr>
          <w:b/>
          <w:sz w:val="36"/>
          <w:szCs w:val="36"/>
        </w:rPr>
        <w:t xml:space="preserve"> </w:t>
      </w:r>
      <w:r w:rsidRPr="009338FD">
        <w:rPr>
          <w:b/>
          <w:sz w:val="36"/>
          <w:szCs w:val="36"/>
        </w:rPr>
        <w:t>SARANA DAN PRASARANA</w:t>
      </w:r>
    </w:p>
    <w:p w14:paraId="7315C99B" w14:textId="40BE5A78" w:rsidR="00A6433A" w:rsidRDefault="00A6433A"/>
    <w:p w14:paraId="727E8C6E" w14:textId="751B5746" w:rsidR="00A6433A" w:rsidRDefault="00A6433A"/>
    <w:p w14:paraId="236E7CB4" w14:textId="796CB88C" w:rsidR="009338FD" w:rsidRDefault="009338FD"/>
    <w:p w14:paraId="0544CC18" w14:textId="5AF0CA4B" w:rsidR="009338FD" w:rsidRDefault="004A7840">
      <w:r>
        <w:rPr>
          <w:noProof/>
        </w:rPr>
        <w:drawing>
          <wp:anchor distT="0" distB="0" distL="114300" distR="114300" simplePos="0" relativeHeight="251655680" behindDoc="1" locked="0" layoutInCell="1" allowOverlap="1" wp14:anchorId="4FA468B4" wp14:editId="2AB80CA9">
            <wp:simplePos x="0" y="0"/>
            <wp:positionH relativeFrom="column">
              <wp:posOffset>2096770</wp:posOffset>
            </wp:positionH>
            <wp:positionV relativeFrom="paragraph">
              <wp:posOffset>34290</wp:posOffset>
            </wp:positionV>
            <wp:extent cx="2362200" cy="2311400"/>
            <wp:effectExtent l="0" t="0" r="0" b="0"/>
            <wp:wrapNone/>
            <wp:docPr id="316849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9208" name="Picture 316849208"/>
                    <pic:cNvPicPr/>
                  </pic:nvPicPr>
                  <pic:blipFill>
                    <a:blip r:embed="rId6"/>
                    <a:stretch>
                      <a:fillRect/>
                    </a:stretch>
                  </pic:blipFill>
                  <pic:spPr>
                    <a:xfrm>
                      <a:off x="0" y="0"/>
                      <a:ext cx="2362200" cy="2311400"/>
                    </a:xfrm>
                    <a:prstGeom prst="rect">
                      <a:avLst/>
                    </a:prstGeom>
                  </pic:spPr>
                </pic:pic>
              </a:graphicData>
            </a:graphic>
            <wp14:sizeRelH relativeFrom="margin">
              <wp14:pctWidth>0</wp14:pctWidth>
            </wp14:sizeRelH>
            <wp14:sizeRelV relativeFrom="margin">
              <wp14:pctHeight>0</wp14:pctHeight>
            </wp14:sizeRelV>
          </wp:anchor>
        </w:drawing>
      </w:r>
    </w:p>
    <w:p w14:paraId="468D24E1" w14:textId="25C85233" w:rsidR="009338FD" w:rsidRDefault="009338FD"/>
    <w:p w14:paraId="32AC95D0" w14:textId="77777777" w:rsidR="009338FD" w:rsidRDefault="009338FD"/>
    <w:p w14:paraId="54750A4C" w14:textId="77777777" w:rsidR="009338FD" w:rsidRDefault="009338FD" w:rsidP="009338FD"/>
    <w:p w14:paraId="3CED31AC" w14:textId="77777777" w:rsidR="009338FD" w:rsidRDefault="009338FD" w:rsidP="009338FD"/>
    <w:p w14:paraId="44FC1103" w14:textId="77777777" w:rsidR="004A7840" w:rsidRDefault="004A7840" w:rsidP="009338FD"/>
    <w:p w14:paraId="5A560A89" w14:textId="77777777" w:rsidR="004A7840" w:rsidRDefault="004A7840" w:rsidP="009338FD"/>
    <w:p w14:paraId="56888797" w14:textId="77777777" w:rsidR="004A7840" w:rsidRDefault="004A7840" w:rsidP="009338FD"/>
    <w:p w14:paraId="30BBF292" w14:textId="77777777" w:rsidR="004A7840" w:rsidRDefault="004A7840" w:rsidP="009338FD"/>
    <w:p w14:paraId="2FC31302" w14:textId="77777777" w:rsidR="004A7840" w:rsidRDefault="004A7840" w:rsidP="009338FD"/>
    <w:p w14:paraId="1453EA23" w14:textId="77777777" w:rsidR="004A7840" w:rsidRDefault="004A7840" w:rsidP="009338FD"/>
    <w:p w14:paraId="19F32FEF" w14:textId="77777777" w:rsidR="004A7840" w:rsidRDefault="004A7840" w:rsidP="009338FD"/>
    <w:p w14:paraId="2A213494" w14:textId="77777777" w:rsidR="004A7840" w:rsidRPr="009338FD" w:rsidRDefault="004A7840" w:rsidP="009338FD"/>
    <w:p w14:paraId="6A62CEB4" w14:textId="77777777" w:rsidR="009338FD" w:rsidRDefault="009338FD" w:rsidP="009C01B4">
      <w:pPr>
        <w:pStyle w:val="Heading1"/>
        <w:spacing w:before="0" w:line="240" w:lineRule="auto"/>
        <w:jc w:val="center"/>
        <w:rPr>
          <w:color w:val="auto"/>
        </w:rPr>
      </w:pPr>
    </w:p>
    <w:p w14:paraId="0B120CA6" w14:textId="77777777" w:rsidR="004A7840" w:rsidRPr="009338FD" w:rsidRDefault="004A7840" w:rsidP="004A7840">
      <w:pPr>
        <w:spacing w:after="0" w:line="240" w:lineRule="auto"/>
        <w:jc w:val="center"/>
        <w:rPr>
          <w:sz w:val="36"/>
          <w:szCs w:val="36"/>
        </w:rPr>
      </w:pPr>
      <w:r w:rsidRPr="009338FD">
        <w:rPr>
          <w:b/>
          <w:sz w:val="36"/>
          <w:szCs w:val="36"/>
        </w:rPr>
        <w:t>POLITEKNIK KESEHATAN BHAKTI SETYA INDONESIA</w:t>
      </w:r>
    </w:p>
    <w:p w14:paraId="32F7011B" w14:textId="77777777" w:rsidR="009338FD" w:rsidRPr="009338FD" w:rsidRDefault="009338FD" w:rsidP="009338FD"/>
    <w:p w14:paraId="5A168CC3" w14:textId="675F4BC8" w:rsidR="009338FD" w:rsidRPr="004A7840" w:rsidRDefault="004A7840" w:rsidP="004A7840">
      <w:pPr>
        <w:pStyle w:val="Heading1"/>
        <w:spacing w:before="0" w:line="240" w:lineRule="auto"/>
        <w:jc w:val="center"/>
        <w:rPr>
          <w:color w:val="auto"/>
          <w:sz w:val="36"/>
          <w:szCs w:val="36"/>
        </w:rPr>
      </w:pPr>
      <w:r w:rsidRPr="004A7840">
        <w:rPr>
          <w:color w:val="auto"/>
          <w:sz w:val="36"/>
          <w:szCs w:val="36"/>
        </w:rPr>
        <w:t>2024</w:t>
      </w:r>
    </w:p>
    <w:p w14:paraId="1124ED1B" w14:textId="77777777" w:rsidR="009338FD" w:rsidRDefault="009338FD" w:rsidP="009C01B4">
      <w:pPr>
        <w:pStyle w:val="Heading1"/>
        <w:spacing w:before="0" w:line="240" w:lineRule="auto"/>
        <w:jc w:val="center"/>
        <w:rPr>
          <w:color w:val="auto"/>
        </w:rPr>
      </w:pPr>
    </w:p>
    <w:p w14:paraId="7844BCC6" w14:textId="77777777" w:rsidR="009338FD" w:rsidRDefault="009338FD" w:rsidP="009C01B4">
      <w:pPr>
        <w:pStyle w:val="Heading1"/>
        <w:spacing w:before="0" w:line="240" w:lineRule="auto"/>
        <w:jc w:val="center"/>
        <w:rPr>
          <w:color w:val="auto"/>
        </w:rPr>
      </w:pPr>
    </w:p>
    <w:p w14:paraId="40A7390C" w14:textId="77777777" w:rsidR="009338FD" w:rsidRDefault="009338FD" w:rsidP="009C01B4">
      <w:pPr>
        <w:pStyle w:val="Heading1"/>
        <w:spacing w:before="0" w:line="240" w:lineRule="auto"/>
        <w:jc w:val="center"/>
        <w:rPr>
          <w:color w:val="auto"/>
        </w:rPr>
      </w:pPr>
    </w:p>
    <w:p w14:paraId="596909FC" w14:textId="77777777" w:rsidR="009338FD" w:rsidRDefault="009338FD" w:rsidP="009C01B4">
      <w:pPr>
        <w:pStyle w:val="Heading1"/>
        <w:spacing w:before="0" w:line="240" w:lineRule="auto"/>
        <w:jc w:val="center"/>
        <w:rPr>
          <w:color w:val="auto"/>
        </w:rPr>
      </w:pPr>
    </w:p>
    <w:p w14:paraId="78202C45" w14:textId="77777777" w:rsidR="009338FD" w:rsidRDefault="009338FD" w:rsidP="009C01B4">
      <w:pPr>
        <w:pStyle w:val="Heading1"/>
        <w:spacing w:before="0" w:line="240" w:lineRule="auto"/>
        <w:jc w:val="center"/>
        <w:rPr>
          <w:color w:val="auto"/>
        </w:rPr>
      </w:pPr>
    </w:p>
    <w:p w14:paraId="0FBD39F2" w14:textId="77777777" w:rsidR="009338FD" w:rsidRPr="009338FD" w:rsidRDefault="009338FD" w:rsidP="009338FD"/>
    <w:p w14:paraId="56E37518" w14:textId="77777777" w:rsidR="009338FD" w:rsidRDefault="009338FD" w:rsidP="009C01B4">
      <w:pPr>
        <w:pStyle w:val="Heading1"/>
        <w:spacing w:before="0" w:line="240" w:lineRule="auto"/>
        <w:jc w:val="center"/>
        <w:rPr>
          <w:color w:val="auto"/>
        </w:rPr>
      </w:pPr>
    </w:p>
    <w:p w14:paraId="599A62F1" w14:textId="77777777" w:rsidR="009338FD" w:rsidRDefault="009338FD" w:rsidP="009338FD"/>
    <w:p w14:paraId="53716903" w14:textId="14DCB905" w:rsidR="00E025DC" w:rsidRPr="00E025DC" w:rsidRDefault="00E025DC" w:rsidP="00E025DC">
      <w:pPr>
        <w:widowControl w:val="0"/>
        <w:autoSpaceDE w:val="0"/>
        <w:autoSpaceDN w:val="0"/>
        <w:spacing w:before="77" w:after="0" w:line="240" w:lineRule="auto"/>
        <w:ind w:left="284"/>
        <w:jc w:val="center"/>
        <w:outlineLvl w:val="1"/>
        <w:rPr>
          <w:rFonts w:ascii="Arial" w:eastAsia="Arial" w:hAnsi="Arial" w:cs="Arial"/>
          <w:b/>
          <w:bCs/>
          <w:lang w:val="id"/>
        </w:rPr>
      </w:pPr>
      <w:r w:rsidRPr="00E025DC">
        <w:rPr>
          <w:rFonts w:ascii="Arial" w:eastAsia="Arial" w:hAnsi="Arial" w:cs="Arial"/>
          <w:b/>
          <w:bCs/>
          <w:lang w:val="id"/>
        </w:rPr>
        <w:lastRenderedPageBreak/>
        <w:t>KATA</w:t>
      </w:r>
      <w:r w:rsidRPr="00E025DC">
        <w:rPr>
          <w:rFonts w:ascii="Arial" w:eastAsia="Arial" w:hAnsi="Arial" w:cs="Arial"/>
          <w:b/>
          <w:bCs/>
          <w:spacing w:val="-1"/>
          <w:lang w:val="id"/>
        </w:rPr>
        <w:t xml:space="preserve"> </w:t>
      </w:r>
      <w:r w:rsidRPr="00E025DC">
        <w:rPr>
          <w:rFonts w:ascii="Arial" w:eastAsia="Arial" w:hAnsi="Arial" w:cs="Arial"/>
          <w:b/>
          <w:bCs/>
          <w:spacing w:val="-2"/>
          <w:lang w:val="id"/>
        </w:rPr>
        <w:t>PENGANTAR</w:t>
      </w:r>
    </w:p>
    <w:p w14:paraId="40D68496" w14:textId="77777777" w:rsidR="00E025DC" w:rsidRPr="00E025DC" w:rsidRDefault="00E025DC" w:rsidP="00E025DC">
      <w:pPr>
        <w:widowControl w:val="0"/>
        <w:autoSpaceDE w:val="0"/>
        <w:autoSpaceDN w:val="0"/>
        <w:spacing w:after="0" w:line="240" w:lineRule="auto"/>
        <w:rPr>
          <w:rFonts w:ascii="Arial" w:eastAsia="Arial" w:hAnsi="Arial" w:cs="Arial"/>
          <w:b/>
          <w:lang w:val="id"/>
        </w:rPr>
      </w:pPr>
    </w:p>
    <w:p w14:paraId="00A948EF" w14:textId="6F8F0F9F" w:rsidR="00E025DC" w:rsidRPr="00E025DC" w:rsidRDefault="00E025DC" w:rsidP="00E025DC">
      <w:pPr>
        <w:widowControl w:val="0"/>
        <w:autoSpaceDE w:val="0"/>
        <w:autoSpaceDN w:val="0"/>
        <w:spacing w:before="62" w:after="0" w:line="240" w:lineRule="auto"/>
        <w:rPr>
          <w:rFonts w:ascii="Arial" w:eastAsia="Arial" w:hAnsi="Arial" w:cs="Arial"/>
          <w:b/>
          <w:lang w:val="id"/>
        </w:rPr>
      </w:pPr>
    </w:p>
    <w:p w14:paraId="795FB583" w14:textId="77777777" w:rsidR="00E025DC" w:rsidRPr="00E025DC" w:rsidRDefault="00E025DC" w:rsidP="00E025DC">
      <w:pPr>
        <w:widowControl w:val="0"/>
        <w:autoSpaceDE w:val="0"/>
        <w:autoSpaceDN w:val="0"/>
        <w:spacing w:after="0" w:line="240" w:lineRule="auto"/>
        <w:ind w:left="1568"/>
        <w:jc w:val="both"/>
        <w:rPr>
          <w:rFonts w:ascii="Arial" w:eastAsia="Arial" w:hAnsi="Arial" w:cs="Arial"/>
          <w:i/>
          <w:lang w:val="id"/>
        </w:rPr>
      </w:pPr>
      <w:r w:rsidRPr="00E025DC">
        <w:rPr>
          <w:rFonts w:ascii="Arial" w:eastAsia="Arial" w:hAnsi="Arial" w:cs="Arial"/>
          <w:i/>
          <w:lang w:val="id"/>
        </w:rPr>
        <w:t>Assalamu’alaikum</w:t>
      </w:r>
      <w:r w:rsidRPr="00E025DC">
        <w:rPr>
          <w:rFonts w:ascii="Arial" w:eastAsia="Arial" w:hAnsi="Arial" w:cs="Arial"/>
          <w:i/>
          <w:spacing w:val="-11"/>
          <w:lang w:val="id"/>
        </w:rPr>
        <w:t xml:space="preserve"> </w:t>
      </w:r>
      <w:r w:rsidRPr="00E025DC">
        <w:rPr>
          <w:rFonts w:ascii="Arial" w:eastAsia="Arial" w:hAnsi="Arial" w:cs="Arial"/>
          <w:i/>
          <w:lang w:val="id"/>
        </w:rPr>
        <w:t>warahmatullahi</w:t>
      </w:r>
      <w:r w:rsidRPr="00E025DC">
        <w:rPr>
          <w:rFonts w:ascii="Arial" w:eastAsia="Arial" w:hAnsi="Arial" w:cs="Arial"/>
          <w:i/>
          <w:spacing w:val="-9"/>
          <w:lang w:val="id"/>
        </w:rPr>
        <w:t xml:space="preserve"> </w:t>
      </w:r>
      <w:r w:rsidRPr="00E025DC">
        <w:rPr>
          <w:rFonts w:ascii="Arial" w:eastAsia="Arial" w:hAnsi="Arial" w:cs="Arial"/>
          <w:i/>
          <w:spacing w:val="-2"/>
          <w:lang w:val="id"/>
        </w:rPr>
        <w:t>wabarakatuh</w:t>
      </w:r>
    </w:p>
    <w:p w14:paraId="67C367BD" w14:textId="77777777" w:rsidR="00E025DC" w:rsidRPr="00E025DC" w:rsidRDefault="00E025DC" w:rsidP="00E025DC">
      <w:pPr>
        <w:widowControl w:val="0"/>
        <w:autoSpaceDE w:val="0"/>
        <w:autoSpaceDN w:val="0"/>
        <w:spacing w:before="114" w:after="0" w:line="240" w:lineRule="auto"/>
        <w:rPr>
          <w:rFonts w:ascii="Arial" w:eastAsia="Arial" w:hAnsi="Arial" w:cs="Arial"/>
          <w:i/>
          <w:lang w:val="id"/>
        </w:rPr>
      </w:pPr>
    </w:p>
    <w:p w14:paraId="4E6F9A7F" w14:textId="60B235C4" w:rsidR="00E025DC" w:rsidRPr="00E025DC" w:rsidRDefault="00E025DC" w:rsidP="00E025DC">
      <w:pPr>
        <w:widowControl w:val="0"/>
        <w:autoSpaceDE w:val="0"/>
        <w:autoSpaceDN w:val="0"/>
        <w:spacing w:after="0" w:line="360" w:lineRule="auto"/>
        <w:ind w:left="1568" w:right="848"/>
        <w:jc w:val="both"/>
        <w:rPr>
          <w:rFonts w:ascii="Arial" w:eastAsia="Arial" w:hAnsi="Arial" w:cs="Arial"/>
          <w:lang w:val="id"/>
        </w:rPr>
      </w:pPr>
      <w:r w:rsidRPr="00E025DC">
        <w:rPr>
          <w:rFonts w:ascii="Arial" w:eastAsia="Arial" w:hAnsi="Arial" w:cs="Arial"/>
          <w:lang w:val="id"/>
        </w:rPr>
        <w:t xml:space="preserve">Alhamdulillah puji syukur kehadirat Allah SWT Tuhan Yang Maha Esa buku Panduan Pelaksanaan </w:t>
      </w:r>
      <w:r w:rsidRPr="00E025DC">
        <w:rPr>
          <w:rFonts w:ascii="Arial" w:eastAsia="Arial" w:hAnsi="Arial" w:cs="Arial"/>
          <w:i/>
          <w:lang w:val="id"/>
        </w:rPr>
        <w:t xml:space="preserve">Root Cause Analysis </w:t>
      </w:r>
      <w:r w:rsidRPr="00E025DC">
        <w:rPr>
          <w:rFonts w:ascii="Arial" w:eastAsia="Arial" w:hAnsi="Arial" w:cs="Arial"/>
          <w:lang w:val="id"/>
        </w:rPr>
        <w:t xml:space="preserve">(RCA) sarana dan prasarana di Politeknik Kesehatan Bhakti Setya Indonesia. </w:t>
      </w:r>
    </w:p>
    <w:p w14:paraId="2A86D600" w14:textId="52C5EAC3" w:rsidR="00E025DC" w:rsidRPr="00E025DC" w:rsidRDefault="00E025DC" w:rsidP="00E025DC">
      <w:pPr>
        <w:widowControl w:val="0"/>
        <w:autoSpaceDE w:val="0"/>
        <w:autoSpaceDN w:val="0"/>
        <w:spacing w:after="0" w:line="360" w:lineRule="auto"/>
        <w:ind w:left="1568" w:right="848"/>
        <w:jc w:val="both"/>
        <w:rPr>
          <w:rFonts w:ascii="Arial" w:eastAsia="Arial" w:hAnsi="Arial" w:cs="Arial"/>
          <w:lang w:val="id"/>
        </w:rPr>
      </w:pPr>
      <w:r w:rsidRPr="00E025DC">
        <w:rPr>
          <w:rFonts w:ascii="Arial" w:eastAsia="Arial" w:hAnsi="Arial" w:cs="Arial"/>
          <w:lang w:val="id"/>
        </w:rPr>
        <w:t xml:space="preserve">Proses pembelajaran tentunya memerlukan panduan untuk melakukan </w:t>
      </w:r>
      <w:r w:rsidRPr="00E025DC">
        <w:rPr>
          <w:rFonts w:ascii="Arial" w:eastAsia="Arial" w:hAnsi="Arial" w:cs="Arial"/>
          <w:i/>
          <w:lang w:val="id"/>
        </w:rPr>
        <w:t xml:space="preserve">root cause analysis </w:t>
      </w:r>
      <w:r w:rsidRPr="00E025DC">
        <w:rPr>
          <w:rFonts w:ascii="Arial" w:eastAsia="Arial" w:hAnsi="Arial" w:cs="Arial"/>
          <w:lang w:val="id"/>
        </w:rPr>
        <w:t xml:space="preserve">yang akan mempermudah proses pelaksanaan dan evaluasi. Panduan Pelaksanaan </w:t>
      </w:r>
      <w:r w:rsidRPr="00E025DC">
        <w:rPr>
          <w:rFonts w:ascii="Arial" w:eastAsia="Arial" w:hAnsi="Arial" w:cs="Arial"/>
          <w:i/>
          <w:lang w:val="id"/>
        </w:rPr>
        <w:t xml:space="preserve">Root Cause Analysis </w:t>
      </w:r>
      <w:r w:rsidRPr="00E025DC">
        <w:rPr>
          <w:rFonts w:ascii="Arial" w:eastAsia="Arial" w:hAnsi="Arial" w:cs="Arial"/>
          <w:lang w:val="id"/>
        </w:rPr>
        <w:t>(RCA) sarana dan prasarana di Politeknik Kesehatan Bhakti Setya Indonesia yang</w:t>
      </w:r>
      <w:r w:rsidRPr="00E025DC">
        <w:rPr>
          <w:rFonts w:ascii="Arial" w:eastAsia="Arial" w:hAnsi="Arial" w:cs="Arial"/>
          <w:spacing w:val="-15"/>
          <w:lang w:val="id"/>
        </w:rPr>
        <w:t xml:space="preserve"> </w:t>
      </w:r>
      <w:r w:rsidRPr="00E025DC">
        <w:rPr>
          <w:rFonts w:ascii="Arial" w:eastAsia="Arial" w:hAnsi="Arial" w:cs="Arial"/>
          <w:lang w:val="id"/>
        </w:rPr>
        <w:t>disusun</w:t>
      </w:r>
      <w:r w:rsidRPr="00E025DC">
        <w:rPr>
          <w:rFonts w:ascii="Arial" w:eastAsia="Arial" w:hAnsi="Arial" w:cs="Arial"/>
          <w:spacing w:val="-14"/>
          <w:lang w:val="id"/>
        </w:rPr>
        <w:t xml:space="preserve"> </w:t>
      </w:r>
      <w:r w:rsidRPr="00E025DC">
        <w:rPr>
          <w:rFonts w:ascii="Arial" w:eastAsia="Arial" w:hAnsi="Arial" w:cs="Arial"/>
          <w:lang w:val="id"/>
        </w:rPr>
        <w:t>merupakan</w:t>
      </w:r>
      <w:r w:rsidRPr="00E025DC">
        <w:rPr>
          <w:rFonts w:ascii="Arial" w:eastAsia="Arial" w:hAnsi="Arial" w:cs="Arial"/>
          <w:spacing w:val="-14"/>
          <w:lang w:val="id"/>
        </w:rPr>
        <w:t xml:space="preserve"> </w:t>
      </w:r>
      <w:r w:rsidRPr="00E025DC">
        <w:rPr>
          <w:rFonts w:ascii="Arial" w:eastAsia="Arial" w:hAnsi="Arial" w:cs="Arial"/>
          <w:lang w:val="id"/>
        </w:rPr>
        <w:t>sebuah</w:t>
      </w:r>
      <w:r w:rsidRPr="00E025DC">
        <w:rPr>
          <w:rFonts w:ascii="Arial" w:eastAsia="Arial" w:hAnsi="Arial" w:cs="Arial"/>
          <w:spacing w:val="-14"/>
          <w:lang w:val="id"/>
        </w:rPr>
        <w:t xml:space="preserve"> </w:t>
      </w:r>
      <w:r w:rsidRPr="00E025DC">
        <w:rPr>
          <w:rFonts w:ascii="Arial" w:eastAsia="Arial" w:hAnsi="Arial" w:cs="Arial"/>
          <w:lang w:val="id"/>
        </w:rPr>
        <w:t>panduan</w:t>
      </w:r>
      <w:r w:rsidRPr="00E025DC">
        <w:rPr>
          <w:rFonts w:ascii="Arial" w:eastAsia="Arial" w:hAnsi="Arial" w:cs="Arial"/>
          <w:spacing w:val="-14"/>
          <w:lang w:val="id"/>
        </w:rPr>
        <w:t xml:space="preserve"> </w:t>
      </w:r>
      <w:r w:rsidRPr="00E025DC">
        <w:rPr>
          <w:rFonts w:ascii="Arial" w:eastAsia="Arial" w:hAnsi="Arial" w:cs="Arial"/>
          <w:lang w:val="id"/>
        </w:rPr>
        <w:t>yang</w:t>
      </w:r>
      <w:r w:rsidRPr="00E025DC">
        <w:rPr>
          <w:rFonts w:ascii="Arial" w:eastAsia="Arial" w:hAnsi="Arial" w:cs="Arial"/>
          <w:spacing w:val="-15"/>
          <w:lang w:val="id"/>
        </w:rPr>
        <w:t xml:space="preserve"> </w:t>
      </w:r>
      <w:r w:rsidRPr="00E025DC">
        <w:rPr>
          <w:rFonts w:ascii="Arial" w:eastAsia="Arial" w:hAnsi="Arial" w:cs="Arial"/>
          <w:lang w:val="id"/>
        </w:rPr>
        <w:t xml:space="preserve">akan dipakai sebagai acuan dalam proses belajar mengajar program studi sebagai pelaksana dilingkungan Politeknik Kesehatan Bhakti Setya Indonesia. </w:t>
      </w:r>
    </w:p>
    <w:p w14:paraId="11CC8C01" w14:textId="0A8E89BD" w:rsidR="00E025DC" w:rsidRPr="00E025DC" w:rsidRDefault="00E025DC" w:rsidP="00E025DC">
      <w:pPr>
        <w:widowControl w:val="0"/>
        <w:autoSpaceDE w:val="0"/>
        <w:autoSpaceDN w:val="0"/>
        <w:spacing w:before="240" w:after="0" w:line="360" w:lineRule="auto"/>
        <w:ind w:left="1568" w:right="841"/>
        <w:jc w:val="both"/>
        <w:rPr>
          <w:rFonts w:ascii="Arial" w:eastAsia="Arial" w:hAnsi="Arial" w:cs="Arial"/>
          <w:lang w:val="id"/>
        </w:rPr>
      </w:pPr>
      <w:r w:rsidRPr="00E025DC">
        <w:rPr>
          <w:rFonts w:ascii="Arial" w:eastAsia="Arial" w:hAnsi="Arial" w:cs="Arial"/>
          <w:lang w:val="id"/>
        </w:rPr>
        <w:t xml:space="preserve">Demikian Panduan Pelaksanaan </w:t>
      </w:r>
      <w:r w:rsidRPr="00E025DC">
        <w:rPr>
          <w:rFonts w:ascii="Arial" w:eastAsia="Arial" w:hAnsi="Arial" w:cs="Arial"/>
          <w:i/>
          <w:lang w:val="id"/>
        </w:rPr>
        <w:t xml:space="preserve">Root Cause Analysis </w:t>
      </w:r>
      <w:r w:rsidRPr="00E025DC">
        <w:rPr>
          <w:rFonts w:ascii="Arial" w:eastAsia="Arial" w:hAnsi="Arial" w:cs="Arial"/>
          <w:lang w:val="id"/>
        </w:rPr>
        <w:t>(RCA) sarana dan prasarana di Politeknik Kesehatan Bhakti Setya Indonesia  disampaikan atas masukan dan saran yang telah diberikan kami ucapkan terima</w:t>
      </w:r>
      <w:r w:rsidRPr="00E025DC">
        <w:rPr>
          <w:rFonts w:ascii="Arial" w:eastAsia="Arial" w:hAnsi="Arial" w:cs="Arial"/>
          <w:spacing w:val="-4"/>
          <w:lang w:val="id"/>
        </w:rPr>
        <w:t xml:space="preserve"> </w:t>
      </w:r>
      <w:r w:rsidRPr="00E025DC">
        <w:rPr>
          <w:rFonts w:ascii="Arial" w:eastAsia="Arial" w:hAnsi="Arial" w:cs="Arial"/>
          <w:lang w:val="id"/>
        </w:rPr>
        <w:t>kasih.</w:t>
      </w:r>
    </w:p>
    <w:p w14:paraId="6F23B935" w14:textId="2FC42C19" w:rsidR="00E025DC" w:rsidRPr="00E025DC" w:rsidRDefault="00E025DC" w:rsidP="00E025DC">
      <w:pPr>
        <w:widowControl w:val="0"/>
        <w:autoSpaceDE w:val="0"/>
        <w:autoSpaceDN w:val="0"/>
        <w:spacing w:after="0" w:line="240" w:lineRule="auto"/>
        <w:rPr>
          <w:rFonts w:ascii="Arial" w:eastAsia="Arial" w:hAnsi="Arial" w:cs="Arial"/>
          <w:lang w:val="id"/>
        </w:rPr>
      </w:pPr>
      <w:r w:rsidRPr="00E025DC">
        <w:rPr>
          <w:rFonts w:ascii="Arial" w:eastAsia="Arial" w:hAnsi="Arial" w:cs="Arial"/>
          <w:lang w:val="id"/>
        </w:rPr>
        <w:t xml:space="preserve"> </w:t>
      </w:r>
    </w:p>
    <w:p w14:paraId="488524F5" w14:textId="485BBAE3" w:rsidR="00E025DC" w:rsidRPr="00E025DC" w:rsidRDefault="00E025DC" w:rsidP="00E025DC">
      <w:pPr>
        <w:widowControl w:val="0"/>
        <w:autoSpaceDE w:val="0"/>
        <w:autoSpaceDN w:val="0"/>
        <w:spacing w:before="112" w:after="0" w:line="240" w:lineRule="auto"/>
        <w:rPr>
          <w:rFonts w:ascii="Arial" w:eastAsia="Arial" w:hAnsi="Arial" w:cs="Arial"/>
          <w:lang w:val="id"/>
        </w:rPr>
      </w:pPr>
    </w:p>
    <w:p w14:paraId="36E7AAD7" w14:textId="7C2F6EC1" w:rsidR="00E025DC" w:rsidRDefault="00E025DC" w:rsidP="00E025DC">
      <w:pPr>
        <w:widowControl w:val="0"/>
        <w:autoSpaceDE w:val="0"/>
        <w:autoSpaceDN w:val="0"/>
        <w:spacing w:after="0"/>
        <w:ind w:left="2880" w:right="1379" w:firstLine="720"/>
        <w:rPr>
          <w:rFonts w:ascii="Arial" w:eastAsia="Arial" w:hAnsi="Arial" w:cs="Arial"/>
          <w:lang w:val="id-ID"/>
        </w:rPr>
      </w:pPr>
      <w:r w:rsidRPr="00E025DC">
        <w:rPr>
          <w:rFonts w:ascii="Arial" w:eastAsia="Arial" w:hAnsi="Arial" w:cs="Arial"/>
          <w:lang w:val="id"/>
        </w:rPr>
        <w:t xml:space="preserve"> Yogyakarta, </w:t>
      </w:r>
      <w:r w:rsidRPr="00E025DC">
        <w:rPr>
          <w:rFonts w:ascii="Arial" w:eastAsia="Arial" w:hAnsi="Arial" w:cs="Arial"/>
          <w:lang w:val="id-ID"/>
        </w:rPr>
        <w:t>November</w:t>
      </w:r>
      <w:r w:rsidRPr="00E025DC">
        <w:rPr>
          <w:rFonts w:ascii="Arial" w:eastAsia="Arial" w:hAnsi="Arial" w:cs="Arial"/>
          <w:lang w:val="id"/>
        </w:rPr>
        <w:t xml:space="preserve"> 202</w:t>
      </w:r>
      <w:r w:rsidRPr="00E025DC">
        <w:rPr>
          <w:rFonts w:ascii="Arial" w:eastAsia="Arial" w:hAnsi="Arial" w:cs="Arial"/>
          <w:lang w:val="id-ID"/>
        </w:rPr>
        <w:t>4</w:t>
      </w:r>
    </w:p>
    <w:p w14:paraId="5A391380" w14:textId="0DCC2E75" w:rsidR="00E025DC" w:rsidRPr="00E025DC" w:rsidRDefault="00A22EB1" w:rsidP="00E025DC">
      <w:pPr>
        <w:widowControl w:val="0"/>
        <w:autoSpaceDE w:val="0"/>
        <w:autoSpaceDN w:val="0"/>
        <w:spacing w:after="0"/>
        <w:ind w:left="2880" w:right="1379" w:firstLine="720"/>
        <w:rPr>
          <w:rFonts w:ascii="Arial" w:eastAsia="Arial" w:hAnsi="Arial" w:cs="Arial"/>
          <w:lang w:val="id-ID"/>
        </w:rPr>
      </w:pPr>
      <w:r>
        <w:rPr>
          <w:rFonts w:ascii="Arial" w:eastAsia="Arial" w:hAnsi="Arial" w:cs="Arial"/>
          <w:noProof/>
          <w:u w:val="single"/>
          <w:lang w:val="id-ID"/>
        </w:rPr>
        <w:drawing>
          <wp:anchor distT="0" distB="0" distL="114300" distR="114300" simplePos="0" relativeHeight="251677696" behindDoc="0" locked="0" layoutInCell="1" allowOverlap="1" wp14:anchorId="3469CB1B" wp14:editId="22C7AD0F">
            <wp:simplePos x="0" y="0"/>
            <wp:positionH relativeFrom="column">
              <wp:posOffset>2030045</wp:posOffset>
            </wp:positionH>
            <wp:positionV relativeFrom="paragraph">
              <wp:posOffset>81765</wp:posOffset>
            </wp:positionV>
            <wp:extent cx="1362012" cy="1214323"/>
            <wp:effectExtent l="0" t="0" r="0" b="0"/>
            <wp:wrapNone/>
            <wp:docPr id="503369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9251" name="Picture 503369251"/>
                    <pic:cNvPicPr/>
                  </pic:nvPicPr>
                  <pic:blipFill>
                    <a:blip r:embed="rId7"/>
                    <a:stretch>
                      <a:fillRect/>
                    </a:stretch>
                  </pic:blipFill>
                  <pic:spPr>
                    <a:xfrm>
                      <a:off x="0" y="0"/>
                      <a:ext cx="1362012" cy="1214323"/>
                    </a:xfrm>
                    <a:prstGeom prst="rect">
                      <a:avLst/>
                    </a:prstGeom>
                  </pic:spPr>
                </pic:pic>
              </a:graphicData>
            </a:graphic>
            <wp14:sizeRelH relativeFrom="margin">
              <wp14:pctWidth>0</wp14:pctWidth>
            </wp14:sizeRelH>
            <wp14:sizeRelV relativeFrom="margin">
              <wp14:pctHeight>0</wp14:pctHeight>
            </wp14:sizeRelV>
          </wp:anchor>
        </w:drawing>
      </w:r>
    </w:p>
    <w:p w14:paraId="7091B9CB" w14:textId="3EFE69D5" w:rsidR="00E025DC" w:rsidRPr="00E025DC" w:rsidRDefault="00A22EB1" w:rsidP="00E025DC">
      <w:pPr>
        <w:widowControl w:val="0"/>
        <w:autoSpaceDE w:val="0"/>
        <w:autoSpaceDN w:val="0"/>
        <w:spacing w:after="0"/>
        <w:ind w:left="4536" w:right="1379"/>
        <w:rPr>
          <w:rFonts w:ascii="Arial" w:eastAsia="Arial" w:hAnsi="Arial" w:cs="Arial"/>
          <w:lang w:val="id-ID"/>
        </w:rPr>
      </w:pPr>
      <w:r w:rsidRPr="00E025DC">
        <w:rPr>
          <w:rFonts w:ascii="Arial" w:eastAsia="Arial" w:hAnsi="Arial" w:cs="Arial"/>
          <w:noProof/>
        </w:rPr>
        <w:drawing>
          <wp:anchor distT="0" distB="0" distL="114300" distR="114300" simplePos="0" relativeHeight="251650048" behindDoc="0" locked="0" layoutInCell="1" allowOverlap="1" wp14:anchorId="65A5B30D" wp14:editId="129DB000">
            <wp:simplePos x="0" y="0"/>
            <wp:positionH relativeFrom="column">
              <wp:posOffset>2286482</wp:posOffset>
            </wp:positionH>
            <wp:positionV relativeFrom="paragraph">
              <wp:posOffset>139243</wp:posOffset>
            </wp:positionV>
            <wp:extent cx="2076450" cy="9715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Wadir 2.jpeg"/>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076450" cy="971550"/>
                    </a:xfrm>
                    <a:prstGeom prst="rect">
                      <a:avLst/>
                    </a:prstGeom>
                  </pic:spPr>
                </pic:pic>
              </a:graphicData>
            </a:graphic>
            <wp14:sizeRelH relativeFrom="page">
              <wp14:pctWidth>0</wp14:pctWidth>
            </wp14:sizeRelH>
            <wp14:sizeRelV relativeFrom="page">
              <wp14:pctHeight>0</wp14:pctHeight>
            </wp14:sizeRelV>
          </wp:anchor>
        </w:drawing>
      </w:r>
      <w:r w:rsidR="00E025DC" w:rsidRPr="00E025DC">
        <w:rPr>
          <w:rFonts w:ascii="Arial" w:eastAsia="Arial" w:hAnsi="Arial" w:cs="Arial"/>
          <w:lang w:val="id-ID"/>
        </w:rPr>
        <w:t>Wakil Direktur II</w:t>
      </w:r>
    </w:p>
    <w:p w14:paraId="219189B9" w14:textId="77777777" w:rsidR="00E025DC" w:rsidRPr="00E025DC" w:rsidRDefault="00E025DC" w:rsidP="00E025DC">
      <w:pPr>
        <w:widowControl w:val="0"/>
        <w:autoSpaceDE w:val="0"/>
        <w:autoSpaceDN w:val="0"/>
        <w:spacing w:after="0"/>
        <w:ind w:left="4536" w:right="1379"/>
        <w:jc w:val="center"/>
        <w:rPr>
          <w:rFonts w:ascii="Arial" w:eastAsia="Arial" w:hAnsi="Arial" w:cs="Arial"/>
          <w:lang w:val="id-ID"/>
        </w:rPr>
      </w:pPr>
    </w:p>
    <w:p w14:paraId="675D441D" w14:textId="77777777" w:rsidR="00E025DC" w:rsidRPr="00E025DC" w:rsidRDefault="00E025DC" w:rsidP="00E025DC">
      <w:pPr>
        <w:widowControl w:val="0"/>
        <w:autoSpaceDE w:val="0"/>
        <w:autoSpaceDN w:val="0"/>
        <w:spacing w:before="6" w:after="0" w:line="240" w:lineRule="auto"/>
        <w:ind w:left="4536" w:right="1379"/>
        <w:jc w:val="center"/>
        <w:rPr>
          <w:rFonts w:ascii="Arial" w:eastAsia="Arial" w:hAnsi="Arial" w:cs="Arial"/>
          <w:sz w:val="5"/>
          <w:lang w:val="id-ID"/>
        </w:rPr>
      </w:pPr>
    </w:p>
    <w:p w14:paraId="000AF870" w14:textId="77777777" w:rsidR="00E025DC" w:rsidRPr="00E025DC" w:rsidRDefault="00E025DC" w:rsidP="00E025DC">
      <w:pPr>
        <w:widowControl w:val="0"/>
        <w:autoSpaceDE w:val="0"/>
        <w:autoSpaceDN w:val="0"/>
        <w:spacing w:before="6" w:after="0" w:line="240" w:lineRule="auto"/>
        <w:ind w:left="4536" w:right="1379"/>
        <w:jc w:val="center"/>
        <w:rPr>
          <w:rFonts w:ascii="Arial" w:eastAsia="Arial" w:hAnsi="Arial" w:cs="Arial"/>
          <w:sz w:val="5"/>
          <w:lang w:val="id-ID"/>
        </w:rPr>
      </w:pPr>
    </w:p>
    <w:p w14:paraId="3FE98361" w14:textId="77777777" w:rsidR="00E025DC" w:rsidRPr="00E025DC" w:rsidRDefault="00E025DC" w:rsidP="00E025DC">
      <w:pPr>
        <w:widowControl w:val="0"/>
        <w:autoSpaceDE w:val="0"/>
        <w:autoSpaceDN w:val="0"/>
        <w:spacing w:before="6" w:after="0" w:line="240" w:lineRule="auto"/>
        <w:ind w:left="4536" w:right="1379"/>
        <w:jc w:val="center"/>
        <w:rPr>
          <w:rFonts w:ascii="Arial" w:eastAsia="Arial" w:hAnsi="Arial" w:cs="Arial"/>
          <w:sz w:val="5"/>
          <w:lang w:val="id-ID"/>
        </w:rPr>
      </w:pPr>
    </w:p>
    <w:p w14:paraId="7C61FDE6" w14:textId="77777777" w:rsidR="00E025DC" w:rsidRPr="00E025DC" w:rsidRDefault="00E025DC" w:rsidP="00E025DC">
      <w:pPr>
        <w:widowControl w:val="0"/>
        <w:autoSpaceDE w:val="0"/>
        <w:autoSpaceDN w:val="0"/>
        <w:spacing w:before="6" w:after="0" w:line="240" w:lineRule="auto"/>
        <w:ind w:left="4536" w:right="1379"/>
        <w:jc w:val="center"/>
        <w:rPr>
          <w:rFonts w:ascii="Arial" w:eastAsia="Arial" w:hAnsi="Arial" w:cs="Arial"/>
          <w:sz w:val="5"/>
          <w:lang w:val="id-ID"/>
        </w:rPr>
      </w:pPr>
    </w:p>
    <w:p w14:paraId="565649FA" w14:textId="77777777" w:rsidR="00E025DC" w:rsidRPr="00E025DC" w:rsidRDefault="00E025DC" w:rsidP="00E025DC">
      <w:pPr>
        <w:widowControl w:val="0"/>
        <w:autoSpaceDE w:val="0"/>
        <w:autoSpaceDN w:val="0"/>
        <w:spacing w:before="6" w:after="0" w:line="240" w:lineRule="auto"/>
        <w:ind w:left="4536" w:right="1379"/>
        <w:jc w:val="center"/>
        <w:rPr>
          <w:rFonts w:ascii="Arial" w:eastAsia="Arial" w:hAnsi="Arial" w:cs="Arial"/>
          <w:sz w:val="5"/>
          <w:lang w:val="id-ID"/>
        </w:rPr>
      </w:pPr>
    </w:p>
    <w:p w14:paraId="36938EA8" w14:textId="27CEEA08" w:rsidR="00E025DC" w:rsidRDefault="00E025DC" w:rsidP="00E025DC">
      <w:pPr>
        <w:widowControl w:val="0"/>
        <w:autoSpaceDE w:val="0"/>
        <w:autoSpaceDN w:val="0"/>
        <w:spacing w:before="154" w:after="0"/>
        <w:ind w:left="2160" w:right="1379" w:firstLine="108"/>
        <w:rPr>
          <w:rFonts w:ascii="Arial" w:eastAsia="Arial" w:hAnsi="Arial" w:cs="Arial"/>
          <w:u w:val="single"/>
          <w:lang w:val="id-ID"/>
        </w:rPr>
      </w:pPr>
    </w:p>
    <w:p w14:paraId="2B53EB2F" w14:textId="0FFB4BB1" w:rsidR="00E025DC" w:rsidRPr="00E025DC" w:rsidRDefault="00E025DC" w:rsidP="00E025DC">
      <w:pPr>
        <w:widowControl w:val="0"/>
        <w:autoSpaceDE w:val="0"/>
        <w:autoSpaceDN w:val="0"/>
        <w:spacing w:before="154" w:after="0"/>
        <w:ind w:left="2160" w:right="1379" w:firstLine="108"/>
        <w:rPr>
          <w:rFonts w:ascii="Arial" w:eastAsia="Arial" w:hAnsi="Arial" w:cs="Arial"/>
          <w:lang w:val="id-ID"/>
        </w:rPr>
      </w:pPr>
      <w:r w:rsidRPr="00E025DC">
        <w:rPr>
          <w:rFonts w:ascii="Arial" w:eastAsia="Arial" w:hAnsi="Arial" w:cs="Arial"/>
          <w:u w:val="single"/>
          <w:lang w:val="id-ID"/>
        </w:rPr>
        <w:t>H. Andrias Feri Sumadi, Amd. RMIK., S.T., M.M., M.K.M.</w:t>
      </w:r>
    </w:p>
    <w:p w14:paraId="3786EFB4"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bookmarkStart w:id="0" w:name="_Toc219894737"/>
    </w:p>
    <w:p w14:paraId="6BD38520"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225D1EF0"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5657819F"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0CEAE98F"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74546D6F"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5823C241"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28269CFE"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7261DAE6"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3A6DC280"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5AEFD0D3"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3631041C"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3187D87A"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694FD6EB"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6DFC7FE4"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008FC65A"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256B7F4F"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18488613" w14:textId="77777777" w:rsid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p>
    <w:p w14:paraId="44652424" w14:textId="27FFB827" w:rsidR="00E025DC" w:rsidRPr="00E025DC" w:rsidRDefault="00E025DC" w:rsidP="00E025DC">
      <w:pPr>
        <w:widowControl w:val="0"/>
        <w:tabs>
          <w:tab w:val="left" w:pos="993"/>
        </w:tabs>
        <w:autoSpaceDE w:val="0"/>
        <w:autoSpaceDN w:val="0"/>
        <w:spacing w:after="0" w:line="240" w:lineRule="auto"/>
        <w:ind w:left="1276"/>
        <w:jc w:val="center"/>
        <w:outlineLvl w:val="0"/>
        <w:rPr>
          <w:rFonts w:ascii="Arial" w:eastAsia="Arial" w:hAnsi="Arial" w:cs="Arial"/>
          <w:b/>
          <w:bCs/>
          <w:lang w:val="id"/>
        </w:rPr>
      </w:pPr>
      <w:r w:rsidRPr="00E025DC">
        <w:rPr>
          <w:rFonts w:ascii="Arial" w:eastAsia="Arial" w:hAnsi="Arial" w:cs="Arial"/>
          <w:b/>
          <w:bCs/>
          <w:lang w:val="id"/>
        </w:rPr>
        <w:t>VISI DAN MISI POLTEKKES BHAKTI SETYA INDONESIA</w:t>
      </w:r>
      <w:bookmarkEnd w:id="0"/>
    </w:p>
    <w:p w14:paraId="77285430" w14:textId="46F6DCF4" w:rsidR="00E025DC" w:rsidRPr="00E025DC" w:rsidRDefault="00E025DC" w:rsidP="00E025DC">
      <w:pPr>
        <w:tabs>
          <w:tab w:val="left" w:pos="993"/>
          <w:tab w:val="left" w:pos="1257"/>
        </w:tabs>
        <w:spacing w:before="240"/>
        <w:ind w:left="1276" w:firstLine="420"/>
        <w:jc w:val="both"/>
        <w:rPr>
          <w:rFonts w:ascii="Arial" w:eastAsia="Times New Roman" w:hAnsi="Arial" w:cs="Arial"/>
        </w:rPr>
      </w:pPr>
      <w:r w:rsidRPr="00E025DC">
        <w:rPr>
          <w:rFonts w:ascii="Arial" w:eastAsia="Times New Roman" w:hAnsi="Arial" w:cs="Arial"/>
        </w:rPr>
        <w:t xml:space="preserve">Rumusan </w:t>
      </w:r>
      <w:r w:rsidRPr="00E025DC">
        <w:rPr>
          <w:rFonts w:ascii="Arial" w:eastAsia="Times New Roman" w:hAnsi="Arial" w:cs="Arial"/>
          <w:b/>
        </w:rPr>
        <w:t xml:space="preserve">visi institusi </w:t>
      </w:r>
      <w:r w:rsidRPr="00E025DC">
        <w:rPr>
          <w:rFonts w:ascii="Arial" w:eastAsia="Times New Roman" w:hAnsi="Arial" w:cs="Arial"/>
        </w:rPr>
        <w:t xml:space="preserve">yang tercantum di dalam SK Direktur No. </w:t>
      </w:r>
      <w:r w:rsidR="00D90567">
        <w:rPr>
          <w:rFonts w:ascii="Arial" w:eastAsia="Times New Roman" w:hAnsi="Arial" w:cs="Arial"/>
        </w:rPr>
        <w:t>1684</w:t>
      </w:r>
      <w:r w:rsidRPr="00E025DC">
        <w:rPr>
          <w:rFonts w:ascii="Arial" w:eastAsia="Times New Roman" w:hAnsi="Arial" w:cs="Arial"/>
        </w:rPr>
        <w:t>/SK/VisiMisi/BSI/</w:t>
      </w:r>
      <w:r w:rsidR="00D90567">
        <w:rPr>
          <w:rFonts w:ascii="Arial" w:eastAsia="Times New Roman" w:hAnsi="Arial" w:cs="Arial"/>
        </w:rPr>
        <w:t>V</w:t>
      </w:r>
      <w:r w:rsidRPr="00E025DC">
        <w:rPr>
          <w:rFonts w:ascii="Arial" w:eastAsia="Times New Roman" w:hAnsi="Arial" w:cs="Arial"/>
        </w:rPr>
        <w:t>III/20</w:t>
      </w:r>
      <w:r w:rsidR="00D90567">
        <w:rPr>
          <w:rFonts w:ascii="Arial" w:eastAsia="Times New Roman" w:hAnsi="Arial" w:cs="Arial"/>
        </w:rPr>
        <w:t>20</w:t>
      </w:r>
      <w:r w:rsidRPr="00E025DC">
        <w:rPr>
          <w:rFonts w:ascii="Arial" w:eastAsia="Times New Roman" w:hAnsi="Arial" w:cs="Arial"/>
        </w:rPr>
        <w:t xml:space="preserve"> adalah “Menjadi politeknik yang unggul dan profesional dalam penyelenggaraan tri dharma perguruan tinggi untuk menghasilkan tenaga profesional pelayanan kesehatan yang aman serta mandiri di masa depan.”</w:t>
      </w:r>
    </w:p>
    <w:p w14:paraId="6132B0D8" w14:textId="77777777" w:rsidR="00E025DC" w:rsidRPr="00E025DC" w:rsidRDefault="00E025DC" w:rsidP="00E025DC">
      <w:pPr>
        <w:tabs>
          <w:tab w:val="left" w:pos="993"/>
          <w:tab w:val="left" w:pos="1257"/>
        </w:tabs>
        <w:spacing w:before="240"/>
        <w:ind w:left="1276" w:firstLine="420"/>
        <w:jc w:val="both"/>
        <w:rPr>
          <w:rFonts w:ascii="Arial" w:eastAsia="Times New Roman" w:hAnsi="Arial" w:cs="Arial"/>
        </w:rPr>
      </w:pPr>
      <w:r w:rsidRPr="00E025DC">
        <w:rPr>
          <w:rFonts w:ascii="Arial" w:eastAsia="Times New Roman" w:hAnsi="Arial" w:cs="Arial"/>
        </w:rPr>
        <w:t>Berikut adalah uraian tentang makna visi institusi untuk menyamakan persepsi dan pemahaman sivitas akademika tentang arah pengembangan jangka panjang Poltekkes BSI.</w:t>
      </w:r>
    </w:p>
    <w:p w14:paraId="70B72E99" w14:textId="77777777" w:rsidR="00E025DC" w:rsidRPr="00E025DC" w:rsidRDefault="00E025DC" w:rsidP="00E025DC">
      <w:pPr>
        <w:tabs>
          <w:tab w:val="left" w:pos="993"/>
          <w:tab w:val="left" w:pos="1257"/>
        </w:tabs>
        <w:spacing w:before="240"/>
        <w:ind w:left="1276" w:firstLine="420"/>
        <w:jc w:val="both"/>
        <w:rPr>
          <w:rFonts w:ascii="Arial" w:eastAsia="Times New Roman" w:hAnsi="Arial" w:cs="Arial"/>
          <w:i/>
        </w:rPr>
      </w:pPr>
      <w:r w:rsidRPr="00E025DC">
        <w:rPr>
          <w:rFonts w:ascii="Arial" w:eastAsia="Times New Roman" w:hAnsi="Arial" w:cs="Arial"/>
          <w:b/>
          <w:i/>
        </w:rPr>
        <w:t xml:space="preserve">Unggul &amp; profesional: </w:t>
      </w:r>
      <w:r w:rsidRPr="00E025DC">
        <w:rPr>
          <w:rFonts w:ascii="Arial" w:eastAsia="Times New Roman" w:hAnsi="Arial" w:cs="Arial"/>
          <w:i/>
        </w:rPr>
        <w:t>Politeknik Kesehatan Bhakti Setya Indonesia Yogyakarta</w:t>
      </w:r>
      <w:r w:rsidRPr="00E025DC">
        <w:rPr>
          <w:rFonts w:ascii="Arial" w:eastAsia="Times New Roman" w:hAnsi="Arial" w:cs="Arial"/>
          <w:b/>
          <w:i/>
        </w:rPr>
        <w:t xml:space="preserve"> </w:t>
      </w:r>
      <w:r w:rsidRPr="00E025DC">
        <w:rPr>
          <w:rFonts w:ascii="Arial" w:eastAsia="Times New Roman" w:hAnsi="Arial" w:cs="Arial"/>
          <w:i/>
        </w:rPr>
        <w:t>mampu bersaing dengan PT lain baik di bidang pembelajaran, penelitian dan pengabdian kepada masyarakat.</w:t>
      </w:r>
    </w:p>
    <w:p w14:paraId="3E83A582" w14:textId="77777777" w:rsidR="00E025DC" w:rsidRPr="00E025DC" w:rsidRDefault="00E025DC" w:rsidP="00E025DC">
      <w:pPr>
        <w:tabs>
          <w:tab w:val="left" w:pos="993"/>
          <w:tab w:val="left" w:pos="1257"/>
        </w:tabs>
        <w:spacing w:before="240"/>
        <w:ind w:left="1276" w:firstLine="420"/>
        <w:jc w:val="both"/>
        <w:rPr>
          <w:rFonts w:ascii="Arial" w:eastAsia="Times New Roman" w:hAnsi="Arial" w:cs="Arial"/>
          <w:i/>
        </w:rPr>
      </w:pPr>
      <w:r w:rsidRPr="00E025DC">
        <w:rPr>
          <w:rFonts w:ascii="Arial" w:eastAsia="Times New Roman" w:hAnsi="Arial" w:cs="Arial"/>
          <w:b/>
          <w:i/>
        </w:rPr>
        <w:t xml:space="preserve">Aman </w:t>
      </w:r>
      <w:r w:rsidRPr="00E025DC">
        <w:rPr>
          <w:rFonts w:ascii="Arial" w:eastAsia="Times New Roman" w:hAnsi="Arial" w:cs="Arial"/>
          <w:i/>
        </w:rPr>
        <w:t>: lulusan yang dihasilkan mampu menjalankan tugas sesuai dengan SOP pada masing-masing kompetensi PS.</w:t>
      </w:r>
    </w:p>
    <w:p w14:paraId="5B7144DE" w14:textId="77777777" w:rsidR="00E025DC" w:rsidRPr="00E025DC" w:rsidRDefault="00E025DC" w:rsidP="00E025DC">
      <w:pPr>
        <w:tabs>
          <w:tab w:val="left" w:pos="993"/>
          <w:tab w:val="left" w:pos="1257"/>
        </w:tabs>
        <w:spacing w:before="240"/>
        <w:ind w:left="1276" w:firstLine="420"/>
        <w:jc w:val="both"/>
        <w:rPr>
          <w:rFonts w:ascii="Arial" w:eastAsia="Times New Roman" w:hAnsi="Arial" w:cs="Arial"/>
          <w:i/>
        </w:rPr>
      </w:pPr>
      <w:r w:rsidRPr="00E025DC">
        <w:rPr>
          <w:rFonts w:ascii="Arial" w:eastAsia="Times New Roman" w:hAnsi="Arial" w:cs="Arial"/>
          <w:b/>
          <w:i/>
        </w:rPr>
        <w:t>Mandiri</w:t>
      </w:r>
      <w:r w:rsidRPr="00E025DC">
        <w:rPr>
          <w:rFonts w:ascii="Arial" w:eastAsia="Times New Roman" w:hAnsi="Arial" w:cs="Arial"/>
          <w:i/>
        </w:rPr>
        <w:t>:lulusan yang dihasilkan selain memiliki kemampuan sesuai kompetensi masing-masing PS juga memiliki jiwa entrepreneurship.</w:t>
      </w:r>
    </w:p>
    <w:p w14:paraId="236BCDEB" w14:textId="77777777" w:rsidR="00E025DC" w:rsidRPr="00E025DC" w:rsidRDefault="00E025DC" w:rsidP="00E025DC">
      <w:pPr>
        <w:tabs>
          <w:tab w:val="left" w:pos="993"/>
          <w:tab w:val="left" w:pos="1257"/>
        </w:tabs>
        <w:spacing w:before="240"/>
        <w:ind w:left="1276" w:firstLine="420"/>
        <w:jc w:val="both"/>
        <w:rPr>
          <w:rFonts w:ascii="Arial" w:eastAsia="Times New Roman" w:hAnsi="Arial" w:cs="Arial"/>
        </w:rPr>
      </w:pPr>
      <w:r w:rsidRPr="00E025DC">
        <w:rPr>
          <w:rFonts w:ascii="Arial" w:eastAsia="Times New Roman" w:hAnsi="Arial" w:cs="Arial"/>
        </w:rPr>
        <w:t xml:space="preserve">Untuk mewujudkan visi institusi, </w:t>
      </w:r>
      <w:r w:rsidRPr="00E025DC">
        <w:rPr>
          <w:rFonts w:ascii="Arial" w:eastAsia="Times New Roman" w:hAnsi="Arial" w:cs="Arial"/>
          <w:b/>
        </w:rPr>
        <w:t xml:space="preserve">misi </w:t>
      </w:r>
      <w:r w:rsidRPr="00E025DC">
        <w:rPr>
          <w:rFonts w:ascii="Arial" w:eastAsia="Times New Roman" w:hAnsi="Arial" w:cs="Arial"/>
        </w:rPr>
        <w:t>pendidikan tinggi di Poltekkes BSI dirumuskan sebagai berikut:</w:t>
      </w:r>
    </w:p>
    <w:p w14:paraId="79C77EF8" w14:textId="77777777" w:rsidR="00E025DC" w:rsidRPr="00E025DC" w:rsidRDefault="00E025DC" w:rsidP="00E025DC">
      <w:pPr>
        <w:tabs>
          <w:tab w:val="left" w:pos="993"/>
          <w:tab w:val="left" w:pos="1257"/>
        </w:tabs>
        <w:ind w:left="1276" w:hanging="360"/>
        <w:jc w:val="both"/>
        <w:rPr>
          <w:rFonts w:ascii="Arial" w:eastAsia="Times New Roman" w:hAnsi="Arial" w:cs="Arial"/>
        </w:rPr>
      </w:pPr>
      <w:r w:rsidRPr="00E025DC">
        <w:rPr>
          <w:rFonts w:ascii="Arial" w:eastAsia="Times New Roman" w:hAnsi="Arial" w:cs="Arial"/>
        </w:rPr>
        <w:t>1.      Menyelenggarakan pendidikan yang berkualitas untuk mencetak tenaga kesehatan yang profesional</w:t>
      </w:r>
    </w:p>
    <w:p w14:paraId="755EDEAF" w14:textId="77777777" w:rsidR="00E025DC" w:rsidRPr="00E025DC" w:rsidRDefault="00E025DC" w:rsidP="00E025DC">
      <w:pPr>
        <w:tabs>
          <w:tab w:val="left" w:pos="993"/>
          <w:tab w:val="left" w:pos="1257"/>
        </w:tabs>
        <w:ind w:left="1276" w:hanging="360"/>
        <w:jc w:val="both"/>
        <w:rPr>
          <w:rFonts w:ascii="Arial" w:eastAsia="Times New Roman" w:hAnsi="Arial" w:cs="Arial"/>
        </w:rPr>
      </w:pPr>
      <w:r w:rsidRPr="00E025DC">
        <w:rPr>
          <w:rFonts w:ascii="Arial" w:eastAsia="Times New Roman" w:hAnsi="Arial" w:cs="Arial"/>
        </w:rPr>
        <w:t>2.      Melaksanakan penelitian dalam rangka pengembangan ilmu dan ketrampilan dibidang pelayanan kesehatan sesuai dengan perkembangan jaman</w:t>
      </w:r>
    </w:p>
    <w:p w14:paraId="5391E3AC" w14:textId="77777777" w:rsidR="00E025DC" w:rsidRPr="00E025DC" w:rsidRDefault="00E025DC" w:rsidP="00E025DC">
      <w:pPr>
        <w:pBdr>
          <w:top w:val="nil"/>
          <w:left w:val="nil"/>
          <w:bottom w:val="nil"/>
          <w:right w:val="nil"/>
          <w:between w:val="nil"/>
        </w:pBdr>
        <w:tabs>
          <w:tab w:val="left" w:pos="993"/>
          <w:tab w:val="left" w:pos="1257"/>
        </w:tabs>
        <w:spacing w:line="360" w:lineRule="auto"/>
        <w:ind w:left="1276" w:right="576"/>
        <w:jc w:val="both"/>
        <w:rPr>
          <w:rFonts w:ascii="Arial" w:hAnsi="Arial" w:cs="Arial"/>
        </w:rPr>
      </w:pPr>
      <w:r w:rsidRPr="00E025DC">
        <w:rPr>
          <w:rFonts w:ascii="Arial" w:eastAsia="Times New Roman" w:hAnsi="Arial" w:cs="Arial"/>
        </w:rPr>
        <w:t>Melaksanakan pengabdian masyarakat sesuai dengan kebutuhan untuk meningkatkan kesejahteraan masyarakat</w:t>
      </w:r>
    </w:p>
    <w:p w14:paraId="1ED82051" w14:textId="77777777" w:rsidR="00E025DC" w:rsidRPr="00E025DC" w:rsidRDefault="00E025DC" w:rsidP="00E025DC">
      <w:pPr>
        <w:widowControl w:val="0"/>
        <w:autoSpaceDE w:val="0"/>
        <w:autoSpaceDN w:val="0"/>
        <w:spacing w:after="0" w:line="360" w:lineRule="auto"/>
        <w:ind w:left="2288" w:hanging="360"/>
        <w:jc w:val="both"/>
        <w:rPr>
          <w:rFonts w:ascii="Arial" w:eastAsia="Arial" w:hAnsi="Arial" w:cs="Arial"/>
          <w:lang w:val="id"/>
        </w:rPr>
        <w:sectPr w:rsidR="00E025DC" w:rsidRPr="00E025DC" w:rsidSect="00E025DC">
          <w:pgSz w:w="11900" w:h="16850"/>
          <w:pgMar w:top="1620" w:right="850" w:bottom="1640" w:left="708" w:header="0" w:footer="1376" w:gutter="0"/>
          <w:pgNumType w:fmt="lowerRoman"/>
          <w:cols w:space="720"/>
        </w:sectPr>
      </w:pPr>
    </w:p>
    <w:p w14:paraId="24E52D06" w14:textId="391E0E69" w:rsidR="009C01B4" w:rsidRDefault="00000000" w:rsidP="009C01B4">
      <w:pPr>
        <w:pStyle w:val="Heading1"/>
        <w:spacing w:before="0" w:line="240" w:lineRule="auto"/>
        <w:jc w:val="center"/>
        <w:rPr>
          <w:color w:val="auto"/>
        </w:rPr>
      </w:pPr>
      <w:r w:rsidRPr="009C01B4">
        <w:rPr>
          <w:color w:val="auto"/>
        </w:rPr>
        <w:lastRenderedPageBreak/>
        <w:t>BAB I</w:t>
      </w:r>
    </w:p>
    <w:p w14:paraId="7BDE3BE9" w14:textId="2C7879CB" w:rsidR="00A6433A" w:rsidRDefault="00000000" w:rsidP="009C01B4">
      <w:pPr>
        <w:pStyle w:val="Heading1"/>
        <w:spacing w:before="0" w:line="240" w:lineRule="auto"/>
        <w:jc w:val="center"/>
        <w:rPr>
          <w:color w:val="auto"/>
        </w:rPr>
      </w:pPr>
      <w:r w:rsidRPr="009C01B4">
        <w:rPr>
          <w:color w:val="auto"/>
        </w:rPr>
        <w:t xml:space="preserve"> PENDAHULUAN</w:t>
      </w:r>
    </w:p>
    <w:p w14:paraId="24F5D949" w14:textId="77777777" w:rsidR="009C01B4" w:rsidRDefault="009C01B4" w:rsidP="009C01B4"/>
    <w:p w14:paraId="17AD65D7" w14:textId="77777777" w:rsidR="00A6433A" w:rsidRPr="009C01B4" w:rsidRDefault="00000000">
      <w:pPr>
        <w:pStyle w:val="Heading2"/>
        <w:rPr>
          <w:color w:val="auto"/>
          <w:sz w:val="24"/>
          <w:szCs w:val="24"/>
        </w:rPr>
      </w:pPr>
      <w:r w:rsidRPr="009C01B4">
        <w:rPr>
          <w:color w:val="auto"/>
          <w:sz w:val="24"/>
          <w:szCs w:val="24"/>
        </w:rPr>
        <w:t>1.1 Latar Belakang</w:t>
      </w:r>
    </w:p>
    <w:p w14:paraId="722896E2" w14:textId="77777777" w:rsidR="00A6433A" w:rsidRPr="009C01B4" w:rsidRDefault="00000000" w:rsidP="009C01B4">
      <w:pPr>
        <w:ind w:left="426"/>
        <w:jc w:val="both"/>
        <w:rPr>
          <w:sz w:val="24"/>
          <w:szCs w:val="24"/>
        </w:rPr>
      </w:pPr>
      <w:r w:rsidRPr="009C01B4">
        <w:rPr>
          <w:sz w:val="24"/>
          <w:szCs w:val="24"/>
        </w:rPr>
        <w:t>Laporan Root Cause Analysis (RCA) ini disusun untuk mengidentifikasi penyebab utama masalah yang terjadi pada sarana dan prasarana di Politeknik Kesehatan Bhakti Setya Indonesia, serta merumuskan langkah perbaikan yang realistis, terukur, dan berkelanjutan. RCA digunakan sebagai dasar pengambilan keputusan perbaikan fasilitas, prioritas anggaran, dan penguatan tata kelola pemeliharaan agar proses pendidikan dan layanan akademik berjalan lebih nyaman, aman, dan sesuai standar.</w:t>
      </w:r>
    </w:p>
    <w:p w14:paraId="1A315BA2" w14:textId="77777777" w:rsidR="00A6433A" w:rsidRPr="009C01B4" w:rsidRDefault="00000000" w:rsidP="009C01B4">
      <w:pPr>
        <w:pStyle w:val="Heading2"/>
        <w:jc w:val="both"/>
        <w:rPr>
          <w:color w:val="auto"/>
          <w:sz w:val="24"/>
          <w:szCs w:val="24"/>
        </w:rPr>
      </w:pPr>
      <w:r w:rsidRPr="009C01B4">
        <w:rPr>
          <w:color w:val="auto"/>
          <w:sz w:val="24"/>
          <w:szCs w:val="24"/>
        </w:rPr>
        <w:t>1.2 Tujuan</w:t>
      </w:r>
    </w:p>
    <w:p w14:paraId="72950F52" w14:textId="77777777" w:rsidR="00A6433A" w:rsidRPr="009C01B4" w:rsidRDefault="00000000" w:rsidP="009C01B4">
      <w:pPr>
        <w:pStyle w:val="ListBullet"/>
        <w:jc w:val="both"/>
        <w:rPr>
          <w:sz w:val="24"/>
          <w:szCs w:val="24"/>
        </w:rPr>
      </w:pPr>
      <w:r w:rsidRPr="009C01B4">
        <w:rPr>
          <w:sz w:val="24"/>
          <w:szCs w:val="24"/>
        </w:rPr>
        <w:t>Menetapkan akar masalah (root cause) dari temuan/keluhan sarana dan prasarana yang paling berdampak terhadap proses pembelajaran dan praktikum.</w:t>
      </w:r>
    </w:p>
    <w:p w14:paraId="5B79A2D7" w14:textId="77777777" w:rsidR="00A6433A" w:rsidRPr="009C01B4" w:rsidRDefault="00000000" w:rsidP="009C01B4">
      <w:pPr>
        <w:pStyle w:val="ListBullet"/>
        <w:jc w:val="both"/>
        <w:rPr>
          <w:sz w:val="24"/>
          <w:szCs w:val="24"/>
        </w:rPr>
      </w:pPr>
      <w:r w:rsidRPr="009C01B4">
        <w:rPr>
          <w:sz w:val="24"/>
          <w:szCs w:val="24"/>
        </w:rPr>
        <w:t>Menyusun rencana perbaikan (korektif) dan pencegahan (preventif) yang jelas, lengkap dengan penanggung jawab, jadwal, dan indikator keberhasilan.</w:t>
      </w:r>
    </w:p>
    <w:p w14:paraId="6468FB3A" w14:textId="77777777" w:rsidR="00A6433A" w:rsidRPr="009C01B4" w:rsidRDefault="00000000" w:rsidP="009C01B4">
      <w:pPr>
        <w:pStyle w:val="ListBullet"/>
        <w:jc w:val="both"/>
        <w:rPr>
          <w:sz w:val="24"/>
          <w:szCs w:val="24"/>
        </w:rPr>
      </w:pPr>
      <w:r w:rsidRPr="009C01B4">
        <w:rPr>
          <w:sz w:val="24"/>
          <w:szCs w:val="24"/>
        </w:rPr>
        <w:t>Menyediakan acuan monitoring dan pelaporan agar tindak lanjut berjalan konsisten dan dapat diaudit.</w:t>
      </w:r>
    </w:p>
    <w:p w14:paraId="2A7ADA34" w14:textId="77777777" w:rsidR="00A6433A" w:rsidRPr="009C01B4" w:rsidRDefault="00000000" w:rsidP="009C01B4">
      <w:pPr>
        <w:pStyle w:val="Heading2"/>
        <w:jc w:val="both"/>
        <w:rPr>
          <w:color w:val="auto"/>
          <w:sz w:val="24"/>
          <w:szCs w:val="24"/>
        </w:rPr>
      </w:pPr>
      <w:r w:rsidRPr="009C01B4">
        <w:rPr>
          <w:color w:val="auto"/>
          <w:sz w:val="24"/>
          <w:szCs w:val="24"/>
        </w:rPr>
        <w:t>1.3 Ruang Lingkup</w:t>
      </w:r>
    </w:p>
    <w:p w14:paraId="4611D994" w14:textId="77777777" w:rsidR="00A6433A" w:rsidRPr="009C01B4" w:rsidRDefault="00000000" w:rsidP="009C01B4">
      <w:pPr>
        <w:ind w:left="426"/>
        <w:jc w:val="both"/>
        <w:rPr>
          <w:sz w:val="24"/>
          <w:szCs w:val="24"/>
        </w:rPr>
      </w:pPr>
      <w:r w:rsidRPr="009C01B4">
        <w:rPr>
          <w:sz w:val="24"/>
          <w:szCs w:val="24"/>
        </w:rPr>
        <w:t>RCA ini mencakup sarana dan prasarana yang mendukung kegiatan akademik dan layanan kampus, termasuk ruang kelas, ruang praktikum/laboratorium, jaringan internet dan perangkat pendukungnya, serta peralatan praktikum (terutama peralatan medis). Analisis difokuskan pada masalah yang berulang, berdampak luas, atau berpotensi mengganggu mutu pembelajaran, keselamatan kerja, dan kepuasan sivitas akademika.</w:t>
      </w:r>
    </w:p>
    <w:p w14:paraId="35D4D0B1" w14:textId="77777777" w:rsidR="00A6433A" w:rsidRPr="009C01B4" w:rsidRDefault="00000000" w:rsidP="009C01B4">
      <w:pPr>
        <w:pStyle w:val="Heading2"/>
        <w:jc w:val="both"/>
        <w:rPr>
          <w:color w:val="auto"/>
          <w:sz w:val="24"/>
          <w:szCs w:val="24"/>
        </w:rPr>
      </w:pPr>
      <w:r w:rsidRPr="009C01B4">
        <w:rPr>
          <w:color w:val="auto"/>
          <w:sz w:val="24"/>
          <w:szCs w:val="24"/>
        </w:rPr>
        <w:t>1.4 Metode Analisis</w:t>
      </w:r>
    </w:p>
    <w:p w14:paraId="4056EC8B" w14:textId="77777777" w:rsidR="00A6433A" w:rsidRDefault="00000000" w:rsidP="009C01B4">
      <w:pPr>
        <w:ind w:left="426"/>
        <w:jc w:val="both"/>
        <w:rPr>
          <w:sz w:val="24"/>
          <w:szCs w:val="24"/>
        </w:rPr>
      </w:pPr>
      <w:r w:rsidRPr="009C01B4">
        <w:rPr>
          <w:sz w:val="24"/>
          <w:szCs w:val="24"/>
        </w:rPr>
        <w:t>Metode yang digunakan dalam RCA ini adalah diagram sebab-akibat (fishbone diagram) untuk pemetaan faktor penyebab, serta teknik 5 Why untuk menelusuri penyebab hingga level akar masalah. Sumber data dapat berasal dari laporan kerusakan, hasil inspeksi, umpan balik pengguna, dan dokumen anggaran/pengadaan.</w:t>
      </w:r>
    </w:p>
    <w:p w14:paraId="4BD8F262" w14:textId="77777777" w:rsidR="009C01B4" w:rsidRDefault="009C01B4" w:rsidP="009C01B4">
      <w:pPr>
        <w:ind w:left="426"/>
        <w:jc w:val="both"/>
        <w:rPr>
          <w:sz w:val="24"/>
          <w:szCs w:val="24"/>
        </w:rPr>
      </w:pPr>
    </w:p>
    <w:p w14:paraId="53152976" w14:textId="77777777" w:rsidR="009C01B4" w:rsidRDefault="009C01B4" w:rsidP="009C01B4">
      <w:pPr>
        <w:ind w:left="426"/>
        <w:jc w:val="both"/>
        <w:rPr>
          <w:sz w:val="24"/>
          <w:szCs w:val="24"/>
        </w:rPr>
      </w:pPr>
    </w:p>
    <w:p w14:paraId="6E771441" w14:textId="77777777" w:rsidR="009C01B4" w:rsidRDefault="009C01B4" w:rsidP="009C01B4">
      <w:pPr>
        <w:ind w:left="426"/>
        <w:jc w:val="both"/>
        <w:rPr>
          <w:sz w:val="24"/>
          <w:szCs w:val="24"/>
        </w:rPr>
      </w:pPr>
    </w:p>
    <w:p w14:paraId="56EF9EFA" w14:textId="77777777" w:rsidR="009C01B4" w:rsidRDefault="009C01B4" w:rsidP="009C01B4">
      <w:pPr>
        <w:ind w:left="426"/>
        <w:jc w:val="both"/>
        <w:rPr>
          <w:sz w:val="24"/>
          <w:szCs w:val="24"/>
        </w:rPr>
      </w:pPr>
    </w:p>
    <w:p w14:paraId="15405ECB" w14:textId="77777777" w:rsidR="00187B9F" w:rsidRPr="009C01B4" w:rsidRDefault="00187B9F" w:rsidP="009C01B4">
      <w:pPr>
        <w:ind w:left="426"/>
        <w:jc w:val="both"/>
        <w:rPr>
          <w:sz w:val="24"/>
          <w:szCs w:val="24"/>
        </w:rPr>
      </w:pPr>
    </w:p>
    <w:p w14:paraId="7DA64319" w14:textId="77777777" w:rsidR="009C01B4" w:rsidRDefault="00000000" w:rsidP="009C01B4">
      <w:pPr>
        <w:pStyle w:val="Heading1"/>
        <w:spacing w:before="0" w:line="240" w:lineRule="auto"/>
        <w:jc w:val="center"/>
        <w:rPr>
          <w:color w:val="auto"/>
        </w:rPr>
      </w:pPr>
      <w:r w:rsidRPr="009C01B4">
        <w:rPr>
          <w:color w:val="auto"/>
        </w:rPr>
        <w:lastRenderedPageBreak/>
        <w:t>BAB II</w:t>
      </w:r>
    </w:p>
    <w:p w14:paraId="61BD6CF5" w14:textId="5553746C" w:rsidR="00A6433A" w:rsidRDefault="00000000" w:rsidP="009C01B4">
      <w:pPr>
        <w:pStyle w:val="Heading1"/>
        <w:spacing w:before="0" w:line="240" w:lineRule="auto"/>
        <w:jc w:val="center"/>
        <w:rPr>
          <w:color w:val="auto"/>
        </w:rPr>
      </w:pPr>
      <w:r w:rsidRPr="009C01B4">
        <w:rPr>
          <w:color w:val="auto"/>
        </w:rPr>
        <w:t xml:space="preserve"> TAHAP PELAKSANAAN</w:t>
      </w:r>
    </w:p>
    <w:p w14:paraId="5EE5B88A" w14:textId="77777777" w:rsidR="009C01B4" w:rsidRPr="009C01B4" w:rsidRDefault="009C01B4" w:rsidP="009C01B4"/>
    <w:p w14:paraId="3B09D263" w14:textId="77777777" w:rsidR="00A6433A" w:rsidRPr="009C01B4" w:rsidRDefault="00000000" w:rsidP="009C01B4">
      <w:pPr>
        <w:pStyle w:val="Heading2"/>
        <w:jc w:val="both"/>
        <w:rPr>
          <w:color w:val="auto"/>
          <w:sz w:val="24"/>
          <w:szCs w:val="24"/>
        </w:rPr>
      </w:pPr>
      <w:r w:rsidRPr="009C01B4">
        <w:rPr>
          <w:color w:val="auto"/>
          <w:sz w:val="24"/>
          <w:szCs w:val="24"/>
        </w:rPr>
        <w:t>2.1 Identifikasi Masalah</w:t>
      </w:r>
    </w:p>
    <w:p w14:paraId="02D90293" w14:textId="77777777" w:rsidR="00A6433A" w:rsidRPr="009C01B4" w:rsidRDefault="00000000" w:rsidP="009C01B4">
      <w:pPr>
        <w:ind w:left="360"/>
        <w:jc w:val="both"/>
        <w:rPr>
          <w:sz w:val="24"/>
          <w:szCs w:val="24"/>
        </w:rPr>
      </w:pPr>
      <w:r w:rsidRPr="009C01B4">
        <w:rPr>
          <w:sz w:val="24"/>
          <w:szCs w:val="24"/>
        </w:rPr>
        <w:t>Masalah yang teridentifikasi terkait sarana dan prasarana meliputi:</w:t>
      </w:r>
    </w:p>
    <w:p w14:paraId="5A447660"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Fasilitas ruang kelas yang sudah usang dan belum memenuhi standar kenyamanan.</w:t>
      </w:r>
    </w:p>
    <w:p w14:paraId="0F7E2AD4"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Ruang praktikum yang terbatas dan tidak lengkap untuk kebutuhan pembelajaran.</w:t>
      </w:r>
    </w:p>
    <w:p w14:paraId="763DCB59"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Fasilitas internet yang tidak stabil di beberapa area kampus.</w:t>
      </w:r>
    </w:p>
    <w:p w14:paraId="3BAF0859"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Kurangnya peralatan medis terbaru untuk menunjang praktikum mahasiswa.</w:t>
      </w:r>
    </w:p>
    <w:p w14:paraId="44E01147" w14:textId="77777777" w:rsidR="00A6433A" w:rsidRPr="009C01B4" w:rsidRDefault="00000000" w:rsidP="009C01B4">
      <w:pPr>
        <w:pStyle w:val="Heading2"/>
        <w:jc w:val="both"/>
        <w:rPr>
          <w:color w:val="auto"/>
          <w:sz w:val="24"/>
          <w:szCs w:val="24"/>
        </w:rPr>
      </w:pPr>
      <w:r w:rsidRPr="009C01B4">
        <w:rPr>
          <w:color w:val="auto"/>
          <w:sz w:val="24"/>
          <w:szCs w:val="24"/>
        </w:rPr>
        <w:t>2.2 Pengumpulan Data</w:t>
      </w:r>
    </w:p>
    <w:p w14:paraId="6303AD8D" w14:textId="77777777" w:rsidR="00A6433A" w:rsidRPr="009C01B4" w:rsidRDefault="00000000" w:rsidP="009C01B4">
      <w:pPr>
        <w:ind w:left="360"/>
        <w:jc w:val="both"/>
        <w:rPr>
          <w:sz w:val="24"/>
          <w:szCs w:val="24"/>
        </w:rPr>
      </w:pPr>
      <w:r w:rsidRPr="009C01B4">
        <w:rPr>
          <w:sz w:val="24"/>
          <w:szCs w:val="24"/>
        </w:rPr>
        <w:t>Data yang dikumpulkan untuk mendukung analisis meliputi:</w:t>
      </w:r>
    </w:p>
    <w:p w14:paraId="1F25F57B"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Laporan kerusakan fasilitas ruang kelas dan ruang praktikum.</w:t>
      </w:r>
    </w:p>
    <w:p w14:paraId="0E4741CF"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Umpan balik (feedback) dari mahasiswa dan dosen terkait kondisi fasilitas.</w:t>
      </w:r>
    </w:p>
    <w:p w14:paraId="5EB458AC"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Laporan teknis terkait jaringan internet serta kondisi peralatan praktikum/peralatan medis.</w:t>
      </w:r>
    </w:p>
    <w:p w14:paraId="47BA9A59"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Dokumen anggaran tahunan untuk pemeliharaan dan pengadaan sarana prasarana.</w:t>
      </w:r>
    </w:p>
    <w:p w14:paraId="5CC01655" w14:textId="77777777" w:rsidR="00A6433A" w:rsidRPr="009C01B4" w:rsidRDefault="00000000" w:rsidP="009C01B4">
      <w:pPr>
        <w:pStyle w:val="Heading2"/>
        <w:jc w:val="both"/>
        <w:rPr>
          <w:color w:val="auto"/>
          <w:sz w:val="24"/>
          <w:szCs w:val="24"/>
        </w:rPr>
      </w:pPr>
      <w:r w:rsidRPr="009C01B4">
        <w:rPr>
          <w:color w:val="auto"/>
          <w:sz w:val="24"/>
          <w:szCs w:val="24"/>
        </w:rPr>
        <w:t>2.3 Analisis Penyebab</w:t>
      </w:r>
    </w:p>
    <w:p w14:paraId="50259817" w14:textId="77777777" w:rsidR="00A6433A" w:rsidRPr="009C01B4" w:rsidRDefault="00000000" w:rsidP="009C01B4">
      <w:pPr>
        <w:ind w:left="360"/>
        <w:jc w:val="both"/>
        <w:rPr>
          <w:sz w:val="24"/>
          <w:szCs w:val="24"/>
        </w:rPr>
      </w:pPr>
      <w:r w:rsidRPr="009C01B4">
        <w:rPr>
          <w:sz w:val="24"/>
          <w:szCs w:val="24"/>
        </w:rPr>
        <w:t>Hasil analisis menggunakan fishbone diagram dan 5 Why menunjukkan beberapa penyebab utama berikut:</w:t>
      </w:r>
    </w:p>
    <w:p w14:paraId="4D4882B2"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Alokasi anggaran pemeliharaan rutin belum memadai dan belum berbasis prioritas risiko/dampak.</w:t>
      </w:r>
    </w:p>
    <w:p w14:paraId="71CAC66B"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Prosedur pemeliharaan tidak terjadwal dengan baik sehingga banyak perbaikan bersifat reaktif.</w:t>
      </w:r>
    </w:p>
    <w:p w14:paraId="0B2AFC52"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Pelatihan teknis bagi staf pengelola sarpras masih terbatas.</w:t>
      </w:r>
    </w:p>
    <w:p w14:paraId="0B1E9C9A"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Investasi pengadaan peralatan praktikum (termasuk peralatan medis) belum mengikuti kebutuhan kurikulum dan jumlah mahasiswa.</w:t>
      </w:r>
    </w:p>
    <w:p w14:paraId="306A6603"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Perencanaan jangka panjang pengembangan sarpras (roadmap 5-10 tahun) belum terdokumentasi dan belum terintegrasi dengan rencana anggaran.</w:t>
      </w:r>
    </w:p>
    <w:p w14:paraId="7CD83F0D" w14:textId="77777777" w:rsidR="00A6433A" w:rsidRPr="009C01B4" w:rsidRDefault="00000000" w:rsidP="009C01B4">
      <w:pPr>
        <w:pStyle w:val="Heading2"/>
        <w:jc w:val="both"/>
        <w:rPr>
          <w:color w:val="auto"/>
          <w:sz w:val="24"/>
          <w:szCs w:val="24"/>
        </w:rPr>
      </w:pPr>
      <w:r w:rsidRPr="009C01B4">
        <w:rPr>
          <w:color w:val="auto"/>
          <w:sz w:val="24"/>
          <w:szCs w:val="24"/>
        </w:rPr>
        <w:t>2.4 Penetapan Akar Masalah</w:t>
      </w:r>
    </w:p>
    <w:p w14:paraId="0EF7DE3F" w14:textId="77777777" w:rsidR="00A6433A" w:rsidRPr="009C01B4" w:rsidRDefault="00000000" w:rsidP="009C01B4">
      <w:pPr>
        <w:ind w:left="360"/>
        <w:jc w:val="both"/>
        <w:rPr>
          <w:sz w:val="24"/>
          <w:szCs w:val="24"/>
        </w:rPr>
      </w:pPr>
      <w:r w:rsidRPr="009C01B4">
        <w:rPr>
          <w:sz w:val="24"/>
          <w:szCs w:val="24"/>
        </w:rPr>
        <w:t>Akar masalah yang ditetapkan adalah:</w:t>
      </w:r>
    </w:p>
    <w:p w14:paraId="5615C890"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Pengelolaan anggaran sarpras kurang efektif dalam alokasi pemeliharaan dan pembaruan fasilitas.</w:t>
      </w:r>
    </w:p>
    <w:p w14:paraId="1CBC2690"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Belum ada sistem manajemen pemeliharaan sarpras yang terintegrasi (pencatatan, penjadwalan, SLA perbaikan, dan histori aset).</w:t>
      </w:r>
    </w:p>
    <w:p w14:paraId="79202B84"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Perencanaan strategis pengadaan dan pengembangan sarpras belum disusun sebagai dokumen jangka menengah-panjang yang menjadi acuan.</w:t>
      </w:r>
    </w:p>
    <w:p w14:paraId="6232528C" w14:textId="77777777" w:rsidR="00A6433A" w:rsidRPr="009C01B4" w:rsidRDefault="00000000" w:rsidP="009C01B4">
      <w:pPr>
        <w:pStyle w:val="Heading2"/>
        <w:jc w:val="both"/>
        <w:rPr>
          <w:color w:val="auto"/>
          <w:sz w:val="24"/>
          <w:szCs w:val="24"/>
        </w:rPr>
      </w:pPr>
      <w:r w:rsidRPr="009C01B4">
        <w:rPr>
          <w:color w:val="auto"/>
          <w:sz w:val="24"/>
          <w:szCs w:val="24"/>
        </w:rPr>
        <w:lastRenderedPageBreak/>
        <w:t>2.5 Rencana Perbaikan dan Pencegahan</w:t>
      </w:r>
    </w:p>
    <w:p w14:paraId="3F95BEC5" w14:textId="77777777" w:rsidR="00A6433A" w:rsidRPr="009C01B4" w:rsidRDefault="00000000" w:rsidP="009C01B4">
      <w:pPr>
        <w:ind w:left="360"/>
        <w:jc w:val="both"/>
        <w:rPr>
          <w:sz w:val="24"/>
          <w:szCs w:val="24"/>
        </w:rPr>
      </w:pPr>
      <w:r w:rsidRPr="009C01B4">
        <w:rPr>
          <w:sz w:val="24"/>
          <w:szCs w:val="24"/>
        </w:rPr>
        <w:t>Berdasarkan akar masalah, rencana perbaikan yang disarankan meliputi langkah korektif dan preventif berikut:</w:t>
      </w:r>
    </w:p>
    <w:p w14:paraId="6EC45358"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Menambah dan menata ulang alokasi anggaran pemeliharaan rutin serta pengadaan fasilitas baru berbasis prioritas dampak dan risiko.</w:t>
      </w:r>
    </w:p>
    <w:p w14:paraId="7CBE579E"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Menyusun sistem manajemen pemeliharaan terjadwal dan terintegrasi (misalnya melalui aplikasi/CMMS sederhana atau modul pada SIM kampus).</w:t>
      </w:r>
    </w:p>
    <w:p w14:paraId="2D3443F5"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Meningkatkan kapasitas staf teknis melalui pelatihan berkala (kelistrikan dasar, jaringan, perawatan AC/kelas, K3, inventarisasi aset).</w:t>
      </w:r>
    </w:p>
    <w:p w14:paraId="491FD5B6"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Menyusun rencana pengadaan peralatan praktikum/peralatan medis yang selaras dengan kurikulum, capaian pembelajaran, dan kapasitas lab.</w:t>
      </w:r>
    </w:p>
    <w:p w14:paraId="65567A6F" w14:textId="77777777" w:rsidR="00A6433A" w:rsidRPr="009C01B4" w:rsidRDefault="00000000" w:rsidP="009C01B4">
      <w:pPr>
        <w:pStyle w:val="ListBullet"/>
        <w:tabs>
          <w:tab w:val="clear" w:pos="360"/>
          <w:tab w:val="num" w:pos="720"/>
        </w:tabs>
        <w:ind w:left="720"/>
        <w:jc w:val="both"/>
        <w:rPr>
          <w:sz w:val="24"/>
          <w:szCs w:val="24"/>
        </w:rPr>
      </w:pPr>
      <w:r w:rsidRPr="009C01B4">
        <w:rPr>
          <w:sz w:val="24"/>
          <w:szCs w:val="24"/>
        </w:rPr>
        <w:t>Membuat roadmap pengembangan sarpras untuk 5-10 tahun yang diintegrasikan ke perencanaan anggaran dan Renstra institusi.</w:t>
      </w:r>
    </w:p>
    <w:p w14:paraId="41A3F3ED" w14:textId="77777777" w:rsidR="00A6433A" w:rsidRPr="009C01B4" w:rsidRDefault="00A6433A" w:rsidP="009C01B4">
      <w:pPr>
        <w:jc w:val="both"/>
        <w:rPr>
          <w:sz w:val="24"/>
          <w:szCs w:val="24"/>
        </w:rPr>
      </w:pPr>
    </w:p>
    <w:p w14:paraId="49D1B1C0" w14:textId="77777777" w:rsidR="00A6433A" w:rsidRPr="009C01B4" w:rsidRDefault="00000000" w:rsidP="009C01B4">
      <w:pPr>
        <w:keepNext/>
        <w:jc w:val="both"/>
        <w:rPr>
          <w:sz w:val="24"/>
          <w:szCs w:val="24"/>
        </w:rPr>
      </w:pPr>
      <w:r w:rsidRPr="009C01B4">
        <w:rPr>
          <w:sz w:val="24"/>
          <w:szCs w:val="24"/>
        </w:rPr>
        <w:t>Matriks rencana aksi operasional (contoh):</w:t>
      </w:r>
    </w:p>
    <w:tbl>
      <w:tblPr>
        <w:tblStyle w:val="TableGrid"/>
        <w:tblW w:w="5000" w:type="pct"/>
        <w:jc w:val="center"/>
        <w:tblLook w:val="04A0" w:firstRow="1" w:lastRow="0" w:firstColumn="1" w:lastColumn="0" w:noHBand="0" w:noVBand="1"/>
      </w:tblPr>
      <w:tblGrid>
        <w:gridCol w:w="2714"/>
        <w:gridCol w:w="1915"/>
        <w:gridCol w:w="1765"/>
        <w:gridCol w:w="1887"/>
        <w:gridCol w:w="1907"/>
      </w:tblGrid>
      <w:tr w:rsidR="00A6433A" w:rsidRPr="009C01B4" w14:paraId="4D24C7DB" w14:textId="77777777" w:rsidTr="009C01B4">
        <w:trPr>
          <w:cantSplit/>
          <w:tblHeader/>
          <w:jc w:val="center"/>
        </w:trPr>
        <w:tc>
          <w:tcPr>
            <w:tcW w:w="1332" w:type="pct"/>
          </w:tcPr>
          <w:p w14:paraId="0C9CE6C0" w14:textId="77777777" w:rsidR="00A6433A" w:rsidRPr="009C01B4" w:rsidRDefault="00000000">
            <w:pPr>
              <w:rPr>
                <w:sz w:val="24"/>
                <w:szCs w:val="24"/>
              </w:rPr>
            </w:pPr>
            <w:r w:rsidRPr="009C01B4">
              <w:rPr>
                <w:b/>
                <w:sz w:val="24"/>
                <w:szCs w:val="24"/>
              </w:rPr>
              <w:t>Kegiatan</w:t>
            </w:r>
          </w:p>
        </w:tc>
        <w:tc>
          <w:tcPr>
            <w:tcW w:w="940" w:type="pct"/>
          </w:tcPr>
          <w:p w14:paraId="7A4CF89D" w14:textId="77777777" w:rsidR="00A6433A" w:rsidRPr="009C01B4" w:rsidRDefault="00000000">
            <w:pPr>
              <w:rPr>
                <w:sz w:val="24"/>
                <w:szCs w:val="24"/>
              </w:rPr>
            </w:pPr>
            <w:r w:rsidRPr="009C01B4">
              <w:rPr>
                <w:b/>
                <w:sz w:val="24"/>
                <w:szCs w:val="24"/>
              </w:rPr>
              <w:t>Penanggung Jawab (PIC)</w:t>
            </w:r>
          </w:p>
        </w:tc>
        <w:tc>
          <w:tcPr>
            <w:tcW w:w="866" w:type="pct"/>
          </w:tcPr>
          <w:p w14:paraId="75EA86F5" w14:textId="77777777" w:rsidR="00A6433A" w:rsidRPr="009C01B4" w:rsidRDefault="00000000">
            <w:pPr>
              <w:rPr>
                <w:sz w:val="24"/>
                <w:szCs w:val="24"/>
              </w:rPr>
            </w:pPr>
            <w:r w:rsidRPr="009C01B4">
              <w:rPr>
                <w:b/>
                <w:sz w:val="24"/>
                <w:szCs w:val="24"/>
              </w:rPr>
              <w:t>Target Waktu</w:t>
            </w:r>
          </w:p>
        </w:tc>
        <w:tc>
          <w:tcPr>
            <w:tcW w:w="926" w:type="pct"/>
          </w:tcPr>
          <w:p w14:paraId="414862CF" w14:textId="77777777" w:rsidR="00A6433A" w:rsidRPr="009C01B4" w:rsidRDefault="00000000">
            <w:pPr>
              <w:rPr>
                <w:sz w:val="24"/>
                <w:szCs w:val="24"/>
              </w:rPr>
            </w:pPr>
            <w:r w:rsidRPr="009C01B4">
              <w:rPr>
                <w:b/>
                <w:sz w:val="24"/>
                <w:szCs w:val="24"/>
              </w:rPr>
              <w:t>Output</w:t>
            </w:r>
          </w:p>
        </w:tc>
        <w:tc>
          <w:tcPr>
            <w:tcW w:w="936" w:type="pct"/>
          </w:tcPr>
          <w:p w14:paraId="11037824" w14:textId="77777777" w:rsidR="00A6433A" w:rsidRPr="009C01B4" w:rsidRDefault="00000000">
            <w:pPr>
              <w:rPr>
                <w:sz w:val="24"/>
                <w:szCs w:val="24"/>
              </w:rPr>
            </w:pPr>
            <w:r w:rsidRPr="009C01B4">
              <w:rPr>
                <w:b/>
                <w:sz w:val="24"/>
                <w:szCs w:val="24"/>
              </w:rPr>
              <w:t>Indikator Keberhasilan</w:t>
            </w:r>
          </w:p>
        </w:tc>
      </w:tr>
      <w:tr w:rsidR="00A6433A" w:rsidRPr="009C01B4" w14:paraId="5A1D800A" w14:textId="77777777" w:rsidTr="009C01B4">
        <w:trPr>
          <w:cantSplit/>
          <w:jc w:val="center"/>
        </w:trPr>
        <w:tc>
          <w:tcPr>
            <w:tcW w:w="1332" w:type="pct"/>
          </w:tcPr>
          <w:p w14:paraId="1714010A" w14:textId="77777777" w:rsidR="00A6433A" w:rsidRPr="009C01B4" w:rsidRDefault="00000000">
            <w:pPr>
              <w:rPr>
                <w:sz w:val="24"/>
                <w:szCs w:val="24"/>
              </w:rPr>
            </w:pPr>
            <w:r w:rsidRPr="009C01B4">
              <w:rPr>
                <w:sz w:val="24"/>
                <w:szCs w:val="24"/>
              </w:rPr>
              <w:t>Inventarisasi kondisi aset &amp; prioritas perbaikan (kelas, lab, jaringan)</w:t>
            </w:r>
          </w:p>
        </w:tc>
        <w:tc>
          <w:tcPr>
            <w:tcW w:w="940" w:type="pct"/>
          </w:tcPr>
          <w:p w14:paraId="7578A65C" w14:textId="77777777" w:rsidR="00A6433A" w:rsidRPr="009C01B4" w:rsidRDefault="00000000">
            <w:pPr>
              <w:rPr>
                <w:sz w:val="24"/>
                <w:szCs w:val="24"/>
              </w:rPr>
            </w:pPr>
            <w:r w:rsidRPr="009C01B4">
              <w:rPr>
                <w:sz w:val="24"/>
                <w:szCs w:val="24"/>
              </w:rPr>
              <w:t>Unit Sarpras/UPPS</w:t>
            </w:r>
          </w:p>
        </w:tc>
        <w:tc>
          <w:tcPr>
            <w:tcW w:w="866" w:type="pct"/>
          </w:tcPr>
          <w:p w14:paraId="30930D6F" w14:textId="77777777" w:rsidR="00A6433A" w:rsidRPr="009C01B4" w:rsidRDefault="00000000">
            <w:pPr>
              <w:rPr>
                <w:sz w:val="24"/>
                <w:szCs w:val="24"/>
              </w:rPr>
            </w:pPr>
            <w:r w:rsidRPr="009C01B4">
              <w:rPr>
                <w:sz w:val="24"/>
                <w:szCs w:val="24"/>
              </w:rPr>
              <w:t>1-2 bulan</w:t>
            </w:r>
          </w:p>
        </w:tc>
        <w:tc>
          <w:tcPr>
            <w:tcW w:w="926" w:type="pct"/>
          </w:tcPr>
          <w:p w14:paraId="14773877" w14:textId="77777777" w:rsidR="00A6433A" w:rsidRPr="009C01B4" w:rsidRDefault="00000000">
            <w:pPr>
              <w:rPr>
                <w:sz w:val="24"/>
                <w:szCs w:val="24"/>
              </w:rPr>
            </w:pPr>
            <w:r w:rsidRPr="009C01B4">
              <w:rPr>
                <w:sz w:val="24"/>
                <w:szCs w:val="24"/>
              </w:rPr>
              <w:t>Daftar aset &amp; prioritas</w:t>
            </w:r>
          </w:p>
        </w:tc>
        <w:tc>
          <w:tcPr>
            <w:tcW w:w="936" w:type="pct"/>
          </w:tcPr>
          <w:p w14:paraId="3CBDD83D" w14:textId="77777777" w:rsidR="00A6433A" w:rsidRPr="009C01B4" w:rsidRDefault="00000000">
            <w:pPr>
              <w:rPr>
                <w:sz w:val="24"/>
                <w:szCs w:val="24"/>
              </w:rPr>
            </w:pPr>
            <w:r w:rsidRPr="009C01B4">
              <w:rPr>
                <w:sz w:val="24"/>
                <w:szCs w:val="24"/>
              </w:rPr>
              <w:t>Daftar aset tervalidasi dan disahkan pimpinan</w:t>
            </w:r>
          </w:p>
        </w:tc>
      </w:tr>
      <w:tr w:rsidR="00A6433A" w:rsidRPr="009C01B4" w14:paraId="237022F2" w14:textId="77777777" w:rsidTr="009C01B4">
        <w:trPr>
          <w:cantSplit/>
          <w:jc w:val="center"/>
        </w:trPr>
        <w:tc>
          <w:tcPr>
            <w:tcW w:w="1332" w:type="pct"/>
          </w:tcPr>
          <w:p w14:paraId="38C5DE58" w14:textId="77777777" w:rsidR="00A6433A" w:rsidRPr="009C01B4" w:rsidRDefault="00000000">
            <w:pPr>
              <w:rPr>
                <w:sz w:val="24"/>
                <w:szCs w:val="24"/>
              </w:rPr>
            </w:pPr>
            <w:r w:rsidRPr="009C01B4">
              <w:rPr>
                <w:sz w:val="24"/>
                <w:szCs w:val="24"/>
              </w:rPr>
              <w:t>Penyusunan jadwal pemeliharaan rutin &amp; SOP layanan perbaikan (SLA)</w:t>
            </w:r>
          </w:p>
        </w:tc>
        <w:tc>
          <w:tcPr>
            <w:tcW w:w="940" w:type="pct"/>
          </w:tcPr>
          <w:p w14:paraId="19EFA03A" w14:textId="77777777" w:rsidR="00A6433A" w:rsidRPr="009C01B4" w:rsidRDefault="00000000">
            <w:pPr>
              <w:rPr>
                <w:sz w:val="24"/>
                <w:szCs w:val="24"/>
              </w:rPr>
            </w:pPr>
            <w:r w:rsidRPr="009C01B4">
              <w:rPr>
                <w:sz w:val="24"/>
                <w:szCs w:val="24"/>
              </w:rPr>
              <w:t>Unit Sarpras + QA</w:t>
            </w:r>
          </w:p>
        </w:tc>
        <w:tc>
          <w:tcPr>
            <w:tcW w:w="866" w:type="pct"/>
          </w:tcPr>
          <w:p w14:paraId="18E284C6" w14:textId="77777777" w:rsidR="00A6433A" w:rsidRPr="009C01B4" w:rsidRDefault="00000000">
            <w:pPr>
              <w:rPr>
                <w:sz w:val="24"/>
                <w:szCs w:val="24"/>
              </w:rPr>
            </w:pPr>
            <w:r w:rsidRPr="009C01B4">
              <w:rPr>
                <w:sz w:val="24"/>
                <w:szCs w:val="24"/>
              </w:rPr>
              <w:t>1 bulan</w:t>
            </w:r>
          </w:p>
        </w:tc>
        <w:tc>
          <w:tcPr>
            <w:tcW w:w="926" w:type="pct"/>
          </w:tcPr>
          <w:p w14:paraId="450C6025" w14:textId="77777777" w:rsidR="00A6433A" w:rsidRPr="009C01B4" w:rsidRDefault="00000000">
            <w:pPr>
              <w:rPr>
                <w:sz w:val="24"/>
                <w:szCs w:val="24"/>
              </w:rPr>
            </w:pPr>
            <w:r w:rsidRPr="009C01B4">
              <w:rPr>
                <w:sz w:val="24"/>
                <w:szCs w:val="24"/>
              </w:rPr>
              <w:t>SOP &amp; jadwal</w:t>
            </w:r>
          </w:p>
        </w:tc>
        <w:tc>
          <w:tcPr>
            <w:tcW w:w="936" w:type="pct"/>
          </w:tcPr>
          <w:p w14:paraId="06D13879" w14:textId="77777777" w:rsidR="00A6433A" w:rsidRPr="009C01B4" w:rsidRDefault="00000000">
            <w:pPr>
              <w:rPr>
                <w:sz w:val="24"/>
                <w:szCs w:val="24"/>
              </w:rPr>
            </w:pPr>
            <w:r w:rsidRPr="009C01B4">
              <w:rPr>
                <w:sz w:val="24"/>
                <w:szCs w:val="24"/>
              </w:rPr>
              <w:t>SOP berlaku; jadwal terpublikasi</w:t>
            </w:r>
          </w:p>
        </w:tc>
      </w:tr>
      <w:tr w:rsidR="00A6433A" w:rsidRPr="009C01B4" w14:paraId="06039277" w14:textId="77777777" w:rsidTr="009C01B4">
        <w:trPr>
          <w:cantSplit/>
          <w:jc w:val="center"/>
        </w:trPr>
        <w:tc>
          <w:tcPr>
            <w:tcW w:w="1332" w:type="pct"/>
          </w:tcPr>
          <w:p w14:paraId="1FF95F1B" w14:textId="77777777" w:rsidR="00A6433A" w:rsidRPr="009C01B4" w:rsidRDefault="00000000">
            <w:pPr>
              <w:rPr>
                <w:sz w:val="24"/>
                <w:szCs w:val="24"/>
              </w:rPr>
            </w:pPr>
            <w:r w:rsidRPr="009C01B4">
              <w:rPr>
                <w:sz w:val="24"/>
                <w:szCs w:val="24"/>
              </w:rPr>
              <w:t>Stabilisasi jaringan internet area kritis (kelas/lab)</w:t>
            </w:r>
          </w:p>
        </w:tc>
        <w:tc>
          <w:tcPr>
            <w:tcW w:w="940" w:type="pct"/>
          </w:tcPr>
          <w:p w14:paraId="3CC24355" w14:textId="77777777" w:rsidR="00A6433A" w:rsidRPr="009C01B4" w:rsidRDefault="00000000">
            <w:pPr>
              <w:rPr>
                <w:sz w:val="24"/>
                <w:szCs w:val="24"/>
              </w:rPr>
            </w:pPr>
            <w:r w:rsidRPr="009C01B4">
              <w:rPr>
                <w:sz w:val="24"/>
                <w:szCs w:val="24"/>
              </w:rPr>
              <w:t>Tim IT</w:t>
            </w:r>
          </w:p>
        </w:tc>
        <w:tc>
          <w:tcPr>
            <w:tcW w:w="866" w:type="pct"/>
          </w:tcPr>
          <w:p w14:paraId="039DFA63" w14:textId="77777777" w:rsidR="00A6433A" w:rsidRPr="009C01B4" w:rsidRDefault="00000000">
            <w:pPr>
              <w:rPr>
                <w:sz w:val="24"/>
                <w:szCs w:val="24"/>
              </w:rPr>
            </w:pPr>
            <w:r w:rsidRPr="009C01B4">
              <w:rPr>
                <w:sz w:val="24"/>
                <w:szCs w:val="24"/>
              </w:rPr>
              <w:t>1-3 bulan</w:t>
            </w:r>
          </w:p>
        </w:tc>
        <w:tc>
          <w:tcPr>
            <w:tcW w:w="926" w:type="pct"/>
          </w:tcPr>
          <w:p w14:paraId="5E9B47A8" w14:textId="77777777" w:rsidR="00A6433A" w:rsidRPr="009C01B4" w:rsidRDefault="00000000">
            <w:pPr>
              <w:rPr>
                <w:sz w:val="24"/>
                <w:szCs w:val="24"/>
              </w:rPr>
            </w:pPr>
            <w:r w:rsidRPr="009C01B4">
              <w:rPr>
                <w:sz w:val="24"/>
                <w:szCs w:val="24"/>
              </w:rPr>
              <w:t>Peningkatan performa jaringan</w:t>
            </w:r>
          </w:p>
        </w:tc>
        <w:tc>
          <w:tcPr>
            <w:tcW w:w="936" w:type="pct"/>
          </w:tcPr>
          <w:p w14:paraId="0618F1DE" w14:textId="77777777" w:rsidR="00A6433A" w:rsidRPr="009C01B4" w:rsidRDefault="00000000">
            <w:pPr>
              <w:rPr>
                <w:sz w:val="24"/>
                <w:szCs w:val="24"/>
              </w:rPr>
            </w:pPr>
            <w:r w:rsidRPr="009C01B4">
              <w:rPr>
                <w:sz w:val="24"/>
                <w:szCs w:val="24"/>
              </w:rPr>
              <w:t>Uptime meningkat; keluhan menurun</w:t>
            </w:r>
          </w:p>
        </w:tc>
      </w:tr>
      <w:tr w:rsidR="00A6433A" w:rsidRPr="009C01B4" w14:paraId="5C62A3DD" w14:textId="77777777" w:rsidTr="009C01B4">
        <w:trPr>
          <w:cantSplit/>
          <w:jc w:val="center"/>
        </w:trPr>
        <w:tc>
          <w:tcPr>
            <w:tcW w:w="1332" w:type="pct"/>
          </w:tcPr>
          <w:p w14:paraId="52169747" w14:textId="77777777" w:rsidR="00A6433A" w:rsidRPr="009C01B4" w:rsidRDefault="00000000">
            <w:pPr>
              <w:rPr>
                <w:sz w:val="24"/>
                <w:szCs w:val="24"/>
              </w:rPr>
            </w:pPr>
            <w:r w:rsidRPr="009C01B4">
              <w:rPr>
                <w:sz w:val="24"/>
                <w:szCs w:val="24"/>
              </w:rPr>
              <w:t>Pengadaan/peremajaan peralatan praktikum prioritas</w:t>
            </w:r>
          </w:p>
        </w:tc>
        <w:tc>
          <w:tcPr>
            <w:tcW w:w="940" w:type="pct"/>
          </w:tcPr>
          <w:p w14:paraId="47B65389" w14:textId="77777777" w:rsidR="00A6433A" w:rsidRPr="009C01B4" w:rsidRDefault="00000000">
            <w:pPr>
              <w:rPr>
                <w:sz w:val="24"/>
                <w:szCs w:val="24"/>
              </w:rPr>
            </w:pPr>
            <w:r w:rsidRPr="009C01B4">
              <w:rPr>
                <w:sz w:val="24"/>
                <w:szCs w:val="24"/>
              </w:rPr>
              <w:t>UPPS/Prodi + Pengadaan</w:t>
            </w:r>
          </w:p>
        </w:tc>
        <w:tc>
          <w:tcPr>
            <w:tcW w:w="866" w:type="pct"/>
          </w:tcPr>
          <w:p w14:paraId="38AF9951" w14:textId="77777777" w:rsidR="00A6433A" w:rsidRPr="009C01B4" w:rsidRDefault="00000000">
            <w:pPr>
              <w:rPr>
                <w:sz w:val="24"/>
                <w:szCs w:val="24"/>
              </w:rPr>
            </w:pPr>
            <w:r w:rsidRPr="009C01B4">
              <w:rPr>
                <w:sz w:val="24"/>
                <w:szCs w:val="24"/>
              </w:rPr>
              <w:t>3-6 bulan</w:t>
            </w:r>
          </w:p>
        </w:tc>
        <w:tc>
          <w:tcPr>
            <w:tcW w:w="926" w:type="pct"/>
          </w:tcPr>
          <w:p w14:paraId="43999D81" w14:textId="77777777" w:rsidR="00A6433A" w:rsidRPr="009C01B4" w:rsidRDefault="00000000">
            <w:pPr>
              <w:rPr>
                <w:sz w:val="24"/>
                <w:szCs w:val="24"/>
              </w:rPr>
            </w:pPr>
            <w:r w:rsidRPr="009C01B4">
              <w:rPr>
                <w:sz w:val="24"/>
                <w:szCs w:val="24"/>
              </w:rPr>
              <w:t>Peralatan tersedia &amp; siap pakai</w:t>
            </w:r>
          </w:p>
        </w:tc>
        <w:tc>
          <w:tcPr>
            <w:tcW w:w="936" w:type="pct"/>
          </w:tcPr>
          <w:p w14:paraId="773C38F9" w14:textId="77777777" w:rsidR="00A6433A" w:rsidRPr="009C01B4" w:rsidRDefault="00000000">
            <w:pPr>
              <w:rPr>
                <w:sz w:val="24"/>
                <w:szCs w:val="24"/>
              </w:rPr>
            </w:pPr>
            <w:r w:rsidRPr="009C01B4">
              <w:rPr>
                <w:sz w:val="24"/>
                <w:szCs w:val="24"/>
              </w:rPr>
              <w:t>Ketersediaan alat sesuai kebutuhan praktikum</w:t>
            </w:r>
          </w:p>
        </w:tc>
      </w:tr>
      <w:tr w:rsidR="00A6433A" w:rsidRPr="009C01B4" w14:paraId="298209C6" w14:textId="77777777" w:rsidTr="009C01B4">
        <w:trPr>
          <w:cantSplit/>
          <w:jc w:val="center"/>
        </w:trPr>
        <w:tc>
          <w:tcPr>
            <w:tcW w:w="1332" w:type="pct"/>
          </w:tcPr>
          <w:p w14:paraId="4F35356B" w14:textId="77777777" w:rsidR="00A6433A" w:rsidRPr="009C01B4" w:rsidRDefault="00000000">
            <w:pPr>
              <w:rPr>
                <w:sz w:val="24"/>
                <w:szCs w:val="24"/>
              </w:rPr>
            </w:pPr>
            <w:r w:rsidRPr="009C01B4">
              <w:rPr>
                <w:sz w:val="24"/>
                <w:szCs w:val="24"/>
              </w:rPr>
              <w:t>Penyusunan roadmap pengembangan sarpras 5-10 tahun</w:t>
            </w:r>
          </w:p>
        </w:tc>
        <w:tc>
          <w:tcPr>
            <w:tcW w:w="940" w:type="pct"/>
          </w:tcPr>
          <w:p w14:paraId="474F256F" w14:textId="77777777" w:rsidR="00A6433A" w:rsidRPr="009C01B4" w:rsidRDefault="00000000">
            <w:pPr>
              <w:rPr>
                <w:sz w:val="24"/>
                <w:szCs w:val="24"/>
              </w:rPr>
            </w:pPr>
            <w:r w:rsidRPr="009C01B4">
              <w:rPr>
                <w:sz w:val="24"/>
                <w:szCs w:val="24"/>
              </w:rPr>
              <w:t>Pimpinan + UPPS + Sarpras</w:t>
            </w:r>
          </w:p>
        </w:tc>
        <w:tc>
          <w:tcPr>
            <w:tcW w:w="866" w:type="pct"/>
          </w:tcPr>
          <w:p w14:paraId="425BEBD1" w14:textId="77777777" w:rsidR="00A6433A" w:rsidRPr="009C01B4" w:rsidRDefault="00000000">
            <w:pPr>
              <w:rPr>
                <w:sz w:val="24"/>
                <w:szCs w:val="24"/>
              </w:rPr>
            </w:pPr>
            <w:r w:rsidRPr="009C01B4">
              <w:rPr>
                <w:sz w:val="24"/>
                <w:szCs w:val="24"/>
              </w:rPr>
              <w:t>2-3 bulan</w:t>
            </w:r>
          </w:p>
        </w:tc>
        <w:tc>
          <w:tcPr>
            <w:tcW w:w="926" w:type="pct"/>
          </w:tcPr>
          <w:p w14:paraId="5B727842" w14:textId="77777777" w:rsidR="00A6433A" w:rsidRPr="009C01B4" w:rsidRDefault="00000000">
            <w:pPr>
              <w:rPr>
                <w:sz w:val="24"/>
                <w:szCs w:val="24"/>
              </w:rPr>
            </w:pPr>
            <w:r w:rsidRPr="009C01B4">
              <w:rPr>
                <w:sz w:val="24"/>
                <w:szCs w:val="24"/>
              </w:rPr>
              <w:t>Dokumen roadmap</w:t>
            </w:r>
          </w:p>
        </w:tc>
        <w:tc>
          <w:tcPr>
            <w:tcW w:w="936" w:type="pct"/>
          </w:tcPr>
          <w:p w14:paraId="517C52D1" w14:textId="77777777" w:rsidR="00A6433A" w:rsidRPr="009C01B4" w:rsidRDefault="00000000">
            <w:pPr>
              <w:rPr>
                <w:sz w:val="24"/>
                <w:szCs w:val="24"/>
              </w:rPr>
            </w:pPr>
            <w:r w:rsidRPr="009C01B4">
              <w:rPr>
                <w:sz w:val="24"/>
                <w:szCs w:val="24"/>
              </w:rPr>
              <w:t>Dokumen disetujui dan menjadi acuan RKAT</w:t>
            </w:r>
          </w:p>
        </w:tc>
      </w:tr>
    </w:tbl>
    <w:p w14:paraId="7CBDAF57" w14:textId="77777777" w:rsidR="00A6433A" w:rsidRPr="004D2BF8" w:rsidRDefault="00000000">
      <w:pPr>
        <w:pStyle w:val="Heading2"/>
        <w:rPr>
          <w:color w:val="auto"/>
          <w:sz w:val="24"/>
          <w:szCs w:val="24"/>
        </w:rPr>
      </w:pPr>
      <w:r w:rsidRPr="004D2BF8">
        <w:rPr>
          <w:color w:val="auto"/>
          <w:sz w:val="24"/>
          <w:szCs w:val="24"/>
        </w:rPr>
        <w:lastRenderedPageBreak/>
        <w:t>2.6 Implementasi dan Evaluasi Awal</w:t>
      </w:r>
    </w:p>
    <w:p w14:paraId="13FCA893" w14:textId="77777777" w:rsidR="00A6433A" w:rsidRDefault="00000000" w:rsidP="004D2BF8">
      <w:pPr>
        <w:ind w:left="284"/>
        <w:jc w:val="both"/>
        <w:rPr>
          <w:sz w:val="24"/>
          <w:szCs w:val="24"/>
        </w:rPr>
      </w:pPr>
      <w:r w:rsidRPr="004D2BF8">
        <w:rPr>
          <w:sz w:val="24"/>
          <w:szCs w:val="24"/>
        </w:rPr>
        <w:t>Setelah rencana perbaikan dijalankan, evaluasi awal dilakukan untuk melihat efektivitas tindakan. Evaluasi dapat memanfaatkan survei kepuasan pengguna, inspeksi berkala, dan analisis tren keluhan. Hasil evaluasi menjadi dasar penyesuaian rencana kerja, penetapan prioritas lanjutan, serta penguatan prosedur pemeliharaan.</w:t>
      </w:r>
    </w:p>
    <w:p w14:paraId="37776B4F" w14:textId="77777777" w:rsidR="00187B9F" w:rsidRDefault="00187B9F" w:rsidP="004D2BF8">
      <w:pPr>
        <w:ind w:left="284"/>
        <w:jc w:val="both"/>
        <w:rPr>
          <w:sz w:val="24"/>
          <w:szCs w:val="24"/>
        </w:rPr>
      </w:pPr>
    </w:p>
    <w:p w14:paraId="2A8820F6" w14:textId="77777777" w:rsidR="00187B9F" w:rsidRDefault="00187B9F" w:rsidP="004D2BF8">
      <w:pPr>
        <w:ind w:left="284"/>
        <w:jc w:val="both"/>
        <w:rPr>
          <w:sz w:val="24"/>
          <w:szCs w:val="24"/>
        </w:rPr>
      </w:pPr>
    </w:p>
    <w:p w14:paraId="1D011548" w14:textId="77777777" w:rsidR="00187B9F" w:rsidRDefault="00187B9F" w:rsidP="004D2BF8">
      <w:pPr>
        <w:ind w:left="284"/>
        <w:jc w:val="both"/>
        <w:rPr>
          <w:sz w:val="24"/>
          <w:szCs w:val="24"/>
        </w:rPr>
      </w:pPr>
    </w:p>
    <w:p w14:paraId="2C6240DA" w14:textId="77777777" w:rsidR="00187B9F" w:rsidRDefault="00187B9F" w:rsidP="004D2BF8">
      <w:pPr>
        <w:ind w:left="284"/>
        <w:jc w:val="both"/>
        <w:rPr>
          <w:sz w:val="24"/>
          <w:szCs w:val="24"/>
        </w:rPr>
      </w:pPr>
    </w:p>
    <w:p w14:paraId="5E46C11D" w14:textId="77777777" w:rsidR="00187B9F" w:rsidRDefault="00187B9F" w:rsidP="004D2BF8">
      <w:pPr>
        <w:ind w:left="284"/>
        <w:jc w:val="both"/>
        <w:rPr>
          <w:sz w:val="24"/>
          <w:szCs w:val="24"/>
        </w:rPr>
      </w:pPr>
    </w:p>
    <w:p w14:paraId="407494AA" w14:textId="77777777" w:rsidR="00187B9F" w:rsidRDefault="00187B9F" w:rsidP="004D2BF8">
      <w:pPr>
        <w:ind w:left="284"/>
        <w:jc w:val="both"/>
        <w:rPr>
          <w:sz w:val="24"/>
          <w:szCs w:val="24"/>
        </w:rPr>
      </w:pPr>
    </w:p>
    <w:p w14:paraId="42EE8614" w14:textId="77777777" w:rsidR="00187B9F" w:rsidRDefault="00187B9F" w:rsidP="004D2BF8">
      <w:pPr>
        <w:ind w:left="284"/>
        <w:jc w:val="both"/>
        <w:rPr>
          <w:sz w:val="24"/>
          <w:szCs w:val="24"/>
        </w:rPr>
      </w:pPr>
    </w:p>
    <w:p w14:paraId="6B911938" w14:textId="77777777" w:rsidR="00187B9F" w:rsidRDefault="00187B9F" w:rsidP="004D2BF8">
      <w:pPr>
        <w:ind w:left="284"/>
        <w:jc w:val="both"/>
        <w:rPr>
          <w:sz w:val="24"/>
          <w:szCs w:val="24"/>
        </w:rPr>
      </w:pPr>
    </w:p>
    <w:p w14:paraId="3B661DDA" w14:textId="77777777" w:rsidR="00187B9F" w:rsidRDefault="00187B9F" w:rsidP="004D2BF8">
      <w:pPr>
        <w:ind w:left="284"/>
        <w:jc w:val="both"/>
        <w:rPr>
          <w:sz w:val="24"/>
          <w:szCs w:val="24"/>
        </w:rPr>
      </w:pPr>
    </w:p>
    <w:p w14:paraId="65A923EA" w14:textId="77777777" w:rsidR="00187B9F" w:rsidRDefault="00187B9F" w:rsidP="004D2BF8">
      <w:pPr>
        <w:ind w:left="284"/>
        <w:jc w:val="both"/>
        <w:rPr>
          <w:sz w:val="24"/>
          <w:szCs w:val="24"/>
        </w:rPr>
      </w:pPr>
    </w:p>
    <w:p w14:paraId="6898551C" w14:textId="77777777" w:rsidR="00187B9F" w:rsidRDefault="00187B9F" w:rsidP="004D2BF8">
      <w:pPr>
        <w:ind w:left="284"/>
        <w:jc w:val="both"/>
        <w:rPr>
          <w:sz w:val="24"/>
          <w:szCs w:val="24"/>
        </w:rPr>
      </w:pPr>
    </w:p>
    <w:p w14:paraId="7DA98C7C" w14:textId="77777777" w:rsidR="00187B9F" w:rsidRDefault="00187B9F" w:rsidP="004D2BF8">
      <w:pPr>
        <w:ind w:left="284"/>
        <w:jc w:val="both"/>
        <w:rPr>
          <w:sz w:val="24"/>
          <w:szCs w:val="24"/>
        </w:rPr>
      </w:pPr>
    </w:p>
    <w:p w14:paraId="7081920F" w14:textId="77777777" w:rsidR="00187B9F" w:rsidRDefault="00187B9F" w:rsidP="004D2BF8">
      <w:pPr>
        <w:ind w:left="284"/>
        <w:jc w:val="both"/>
        <w:rPr>
          <w:sz w:val="24"/>
          <w:szCs w:val="24"/>
        </w:rPr>
      </w:pPr>
    </w:p>
    <w:p w14:paraId="1FB1DBDD" w14:textId="77777777" w:rsidR="00187B9F" w:rsidRDefault="00187B9F" w:rsidP="004D2BF8">
      <w:pPr>
        <w:ind w:left="284"/>
        <w:jc w:val="both"/>
        <w:rPr>
          <w:sz w:val="24"/>
          <w:szCs w:val="24"/>
        </w:rPr>
      </w:pPr>
    </w:p>
    <w:p w14:paraId="6339502F" w14:textId="77777777" w:rsidR="00187B9F" w:rsidRDefault="00187B9F" w:rsidP="004D2BF8">
      <w:pPr>
        <w:ind w:left="284"/>
        <w:jc w:val="both"/>
        <w:rPr>
          <w:sz w:val="24"/>
          <w:szCs w:val="24"/>
        </w:rPr>
      </w:pPr>
    </w:p>
    <w:p w14:paraId="506DC2DB" w14:textId="77777777" w:rsidR="00187B9F" w:rsidRDefault="00187B9F" w:rsidP="004D2BF8">
      <w:pPr>
        <w:ind w:left="284"/>
        <w:jc w:val="both"/>
        <w:rPr>
          <w:sz w:val="24"/>
          <w:szCs w:val="24"/>
        </w:rPr>
      </w:pPr>
    </w:p>
    <w:p w14:paraId="2FD29C57" w14:textId="77777777" w:rsidR="00187B9F" w:rsidRDefault="00187B9F" w:rsidP="004D2BF8">
      <w:pPr>
        <w:ind w:left="284"/>
        <w:jc w:val="both"/>
        <w:rPr>
          <w:sz w:val="24"/>
          <w:szCs w:val="24"/>
        </w:rPr>
      </w:pPr>
    </w:p>
    <w:p w14:paraId="342DEEB9" w14:textId="77777777" w:rsidR="00187B9F" w:rsidRDefault="00187B9F" w:rsidP="004D2BF8">
      <w:pPr>
        <w:ind w:left="284"/>
        <w:jc w:val="both"/>
        <w:rPr>
          <w:sz w:val="24"/>
          <w:szCs w:val="24"/>
        </w:rPr>
      </w:pPr>
    </w:p>
    <w:p w14:paraId="6FB7964C" w14:textId="77777777" w:rsidR="00187B9F" w:rsidRDefault="00187B9F" w:rsidP="004D2BF8">
      <w:pPr>
        <w:ind w:left="284"/>
        <w:jc w:val="both"/>
        <w:rPr>
          <w:sz w:val="24"/>
          <w:szCs w:val="24"/>
        </w:rPr>
      </w:pPr>
    </w:p>
    <w:p w14:paraId="562CEF21" w14:textId="77777777" w:rsidR="00187B9F" w:rsidRPr="004D2BF8" w:rsidRDefault="00187B9F" w:rsidP="004D2BF8">
      <w:pPr>
        <w:ind w:left="284"/>
        <w:jc w:val="both"/>
        <w:rPr>
          <w:sz w:val="24"/>
          <w:szCs w:val="24"/>
        </w:rPr>
      </w:pPr>
    </w:p>
    <w:p w14:paraId="4EA0D9E0" w14:textId="77777777" w:rsidR="009C01B4" w:rsidRPr="004D2BF8" w:rsidRDefault="00000000" w:rsidP="009C01B4">
      <w:pPr>
        <w:pStyle w:val="Heading1"/>
        <w:spacing w:before="0" w:line="240" w:lineRule="auto"/>
        <w:jc w:val="center"/>
        <w:rPr>
          <w:color w:val="auto"/>
        </w:rPr>
      </w:pPr>
      <w:r w:rsidRPr="004D2BF8">
        <w:rPr>
          <w:color w:val="auto"/>
        </w:rPr>
        <w:lastRenderedPageBreak/>
        <w:t>BAB III</w:t>
      </w:r>
    </w:p>
    <w:p w14:paraId="5EDBCE91" w14:textId="18E97100" w:rsidR="00A6433A" w:rsidRPr="004D2BF8" w:rsidRDefault="00000000" w:rsidP="009C01B4">
      <w:pPr>
        <w:pStyle w:val="Heading1"/>
        <w:spacing w:before="0" w:line="240" w:lineRule="auto"/>
        <w:jc w:val="center"/>
        <w:rPr>
          <w:color w:val="auto"/>
        </w:rPr>
      </w:pPr>
      <w:r w:rsidRPr="004D2BF8">
        <w:rPr>
          <w:color w:val="auto"/>
        </w:rPr>
        <w:t>MONITORING DAN PELAPORAN</w:t>
      </w:r>
    </w:p>
    <w:p w14:paraId="5E492279" w14:textId="77777777" w:rsidR="004D2BF8" w:rsidRPr="004D2BF8" w:rsidRDefault="004D2BF8" w:rsidP="004D2BF8"/>
    <w:p w14:paraId="31906F3D" w14:textId="77777777" w:rsidR="00A6433A" w:rsidRPr="004D2BF8" w:rsidRDefault="00000000">
      <w:pPr>
        <w:pStyle w:val="Heading2"/>
        <w:rPr>
          <w:color w:val="auto"/>
          <w:sz w:val="24"/>
          <w:szCs w:val="24"/>
        </w:rPr>
      </w:pPr>
      <w:r w:rsidRPr="004D2BF8">
        <w:rPr>
          <w:color w:val="auto"/>
          <w:sz w:val="24"/>
          <w:szCs w:val="24"/>
        </w:rPr>
        <w:t>3.1 Mekanisme Monitoring</w:t>
      </w:r>
    </w:p>
    <w:p w14:paraId="0D08337B" w14:textId="77777777" w:rsidR="00A6433A" w:rsidRPr="004D2BF8" w:rsidRDefault="00000000" w:rsidP="004D2BF8">
      <w:pPr>
        <w:ind w:left="426"/>
        <w:jc w:val="both"/>
        <w:rPr>
          <w:sz w:val="24"/>
          <w:szCs w:val="24"/>
        </w:rPr>
      </w:pPr>
      <w:r w:rsidRPr="004D2BF8">
        <w:rPr>
          <w:sz w:val="24"/>
          <w:szCs w:val="24"/>
        </w:rPr>
        <w:t>Monitoring dilakukan untuk memastikan tindakan korektif dan preventif berjalan sesuai rencana, serta untuk mendeteksi dini potensi masalah berulang. Monitoring minimal meliputi: kepatuhan jadwal pemeliharaan, status perbaikan, ketersediaan fasilitas, dan respons terhadap keluhan.</w:t>
      </w:r>
    </w:p>
    <w:p w14:paraId="0EABB1A1" w14:textId="77777777" w:rsidR="00A6433A" w:rsidRPr="004D2BF8" w:rsidRDefault="00000000" w:rsidP="004D2BF8">
      <w:pPr>
        <w:ind w:left="426"/>
        <w:jc w:val="both"/>
        <w:rPr>
          <w:sz w:val="24"/>
          <w:szCs w:val="24"/>
        </w:rPr>
      </w:pPr>
      <w:r w:rsidRPr="004D2BF8">
        <w:rPr>
          <w:sz w:val="24"/>
          <w:szCs w:val="24"/>
        </w:rPr>
        <w:t>Contoh indikator monitoring:</w:t>
      </w:r>
    </w:p>
    <w:p w14:paraId="6BCA2CF3" w14:textId="77777777" w:rsidR="00A6433A" w:rsidRPr="004D2BF8" w:rsidRDefault="00000000" w:rsidP="004D2BF8">
      <w:pPr>
        <w:pStyle w:val="ListBullet"/>
        <w:tabs>
          <w:tab w:val="clear" w:pos="360"/>
          <w:tab w:val="num" w:pos="1440"/>
        </w:tabs>
        <w:ind w:left="786"/>
        <w:jc w:val="both"/>
        <w:rPr>
          <w:sz w:val="24"/>
          <w:szCs w:val="24"/>
        </w:rPr>
      </w:pPr>
      <w:r w:rsidRPr="004D2BF8">
        <w:rPr>
          <w:sz w:val="24"/>
          <w:szCs w:val="24"/>
        </w:rPr>
        <w:t>Persentase kegiatan pemeliharaan rutin yang terlaksana sesuai jadwal.</w:t>
      </w:r>
    </w:p>
    <w:p w14:paraId="462B60B6" w14:textId="77777777" w:rsidR="00A6433A" w:rsidRPr="004D2BF8" w:rsidRDefault="00000000" w:rsidP="004D2BF8">
      <w:pPr>
        <w:pStyle w:val="ListBullet"/>
        <w:tabs>
          <w:tab w:val="clear" w:pos="360"/>
          <w:tab w:val="num" w:pos="1440"/>
        </w:tabs>
        <w:ind w:left="786"/>
        <w:jc w:val="both"/>
        <w:rPr>
          <w:sz w:val="24"/>
          <w:szCs w:val="24"/>
        </w:rPr>
      </w:pPr>
      <w:r w:rsidRPr="004D2BF8">
        <w:rPr>
          <w:sz w:val="24"/>
          <w:szCs w:val="24"/>
        </w:rPr>
        <w:t>Waktu respons dan waktu penyelesaian keluhan/kerusakan (SLA).</w:t>
      </w:r>
    </w:p>
    <w:p w14:paraId="0929F878" w14:textId="77777777" w:rsidR="00A6433A" w:rsidRPr="004D2BF8" w:rsidRDefault="00000000" w:rsidP="004D2BF8">
      <w:pPr>
        <w:pStyle w:val="ListBullet"/>
        <w:tabs>
          <w:tab w:val="clear" w:pos="360"/>
          <w:tab w:val="num" w:pos="1440"/>
        </w:tabs>
        <w:ind w:left="786"/>
        <w:jc w:val="both"/>
        <w:rPr>
          <w:sz w:val="24"/>
          <w:szCs w:val="24"/>
        </w:rPr>
      </w:pPr>
      <w:r w:rsidRPr="004D2BF8">
        <w:rPr>
          <w:sz w:val="24"/>
          <w:szCs w:val="24"/>
        </w:rPr>
        <w:t>Jumlah keluhan sarpras per bulan dan tren penurunannya.</w:t>
      </w:r>
    </w:p>
    <w:p w14:paraId="2A2DB89C" w14:textId="77777777" w:rsidR="00A6433A" w:rsidRPr="004D2BF8" w:rsidRDefault="00000000" w:rsidP="004D2BF8">
      <w:pPr>
        <w:pStyle w:val="ListBullet"/>
        <w:tabs>
          <w:tab w:val="clear" w:pos="360"/>
          <w:tab w:val="num" w:pos="1440"/>
        </w:tabs>
        <w:ind w:left="786"/>
        <w:jc w:val="both"/>
        <w:rPr>
          <w:sz w:val="24"/>
          <w:szCs w:val="24"/>
        </w:rPr>
      </w:pPr>
      <w:r w:rsidRPr="004D2BF8">
        <w:rPr>
          <w:sz w:val="24"/>
          <w:szCs w:val="24"/>
        </w:rPr>
        <w:t>Uptime jaringan internet pada area prioritas.</w:t>
      </w:r>
    </w:p>
    <w:p w14:paraId="3710082C" w14:textId="77777777" w:rsidR="00A6433A" w:rsidRPr="004D2BF8" w:rsidRDefault="00000000" w:rsidP="004D2BF8">
      <w:pPr>
        <w:pStyle w:val="ListBullet"/>
        <w:tabs>
          <w:tab w:val="clear" w:pos="360"/>
          <w:tab w:val="num" w:pos="1440"/>
        </w:tabs>
        <w:ind w:left="786"/>
        <w:jc w:val="both"/>
        <w:rPr>
          <w:sz w:val="24"/>
          <w:szCs w:val="24"/>
        </w:rPr>
      </w:pPr>
      <w:r w:rsidRPr="004D2BF8">
        <w:rPr>
          <w:sz w:val="24"/>
          <w:szCs w:val="24"/>
        </w:rPr>
        <w:t>Tingkat kepuasan mahasiswa/dosen terhadap fasilitas (survei berkala).</w:t>
      </w:r>
    </w:p>
    <w:p w14:paraId="7D164F1B" w14:textId="77777777" w:rsidR="00A6433A" w:rsidRPr="004D2BF8" w:rsidRDefault="00000000" w:rsidP="004D2BF8">
      <w:pPr>
        <w:pStyle w:val="Heading2"/>
        <w:jc w:val="both"/>
        <w:rPr>
          <w:color w:val="auto"/>
          <w:sz w:val="24"/>
          <w:szCs w:val="24"/>
        </w:rPr>
      </w:pPr>
      <w:r w:rsidRPr="004D2BF8">
        <w:rPr>
          <w:color w:val="auto"/>
          <w:sz w:val="24"/>
          <w:szCs w:val="24"/>
        </w:rPr>
        <w:t>3.2 Jadwal Monitoring</w:t>
      </w:r>
    </w:p>
    <w:p w14:paraId="5BE5B7D1" w14:textId="77777777" w:rsidR="00A6433A" w:rsidRPr="004D2BF8" w:rsidRDefault="00000000" w:rsidP="004D2BF8">
      <w:pPr>
        <w:jc w:val="both"/>
        <w:rPr>
          <w:sz w:val="24"/>
          <w:szCs w:val="24"/>
        </w:rPr>
      </w:pPr>
      <w:r w:rsidRPr="004D2BF8">
        <w:rPr>
          <w:sz w:val="24"/>
          <w:szCs w:val="24"/>
        </w:rPr>
        <w:t>Monitoring dapat dilakukan mingguan untuk isu kritis (misalnya jaringan internet dan ruang praktikum), serta bulanan untuk evaluasi sarpras secara umum. Rekap triwulanan disampaikan pada rapat pimpinan/rapat mutu.</w:t>
      </w:r>
    </w:p>
    <w:p w14:paraId="16C9B441" w14:textId="77777777" w:rsidR="00A6433A" w:rsidRPr="004D2BF8" w:rsidRDefault="00000000" w:rsidP="004D2BF8">
      <w:pPr>
        <w:pStyle w:val="Heading2"/>
        <w:jc w:val="both"/>
        <w:rPr>
          <w:color w:val="auto"/>
          <w:sz w:val="24"/>
          <w:szCs w:val="24"/>
        </w:rPr>
      </w:pPr>
      <w:r w:rsidRPr="004D2BF8">
        <w:rPr>
          <w:color w:val="auto"/>
          <w:sz w:val="24"/>
          <w:szCs w:val="24"/>
        </w:rPr>
        <w:t>3.3 Pelaporan</w:t>
      </w:r>
    </w:p>
    <w:p w14:paraId="5314E798" w14:textId="77777777" w:rsidR="00A6433A" w:rsidRDefault="00000000" w:rsidP="004D2BF8">
      <w:pPr>
        <w:jc w:val="both"/>
        <w:rPr>
          <w:sz w:val="24"/>
          <w:szCs w:val="24"/>
        </w:rPr>
      </w:pPr>
      <w:r w:rsidRPr="004D2BF8">
        <w:rPr>
          <w:sz w:val="24"/>
          <w:szCs w:val="24"/>
        </w:rPr>
        <w:t>Pelaporan disusun ringkas namun informatif, berisi progres kegiatan, kendala, kebutuhan dukungan, serta rekomendasi tindak lanjut. Laporan menjadi bukti implementasi perbaikan dan bahan audit internal/eksternal.</w:t>
      </w:r>
    </w:p>
    <w:p w14:paraId="573776EF" w14:textId="77777777" w:rsidR="00187B9F" w:rsidRPr="00D45823" w:rsidRDefault="00187B9F" w:rsidP="00187B9F">
      <w:pPr>
        <w:jc w:val="both"/>
        <w:rPr>
          <w:sz w:val="24"/>
          <w:szCs w:val="24"/>
        </w:rPr>
      </w:pPr>
      <w:r w:rsidRPr="00D45823">
        <w:rPr>
          <w:sz w:val="24"/>
          <w:szCs w:val="24"/>
        </w:rPr>
        <w:t>Format laporan singkat:</w:t>
      </w:r>
    </w:p>
    <w:tbl>
      <w:tblPr>
        <w:tblStyle w:val="TableGrid"/>
        <w:tblpPr w:leftFromText="180" w:rightFromText="180" w:vertAnchor="text" w:horzAnchor="margin" w:tblpY="167"/>
        <w:tblW w:w="4709" w:type="pct"/>
        <w:tblLook w:val="04A0" w:firstRow="1" w:lastRow="0" w:firstColumn="1" w:lastColumn="0" w:noHBand="0" w:noVBand="1"/>
      </w:tblPr>
      <w:tblGrid>
        <w:gridCol w:w="3684"/>
        <w:gridCol w:w="4007"/>
        <w:gridCol w:w="1904"/>
      </w:tblGrid>
      <w:tr w:rsidR="00187B9F" w:rsidRPr="004D2BF8" w14:paraId="19BACB46" w14:textId="77777777" w:rsidTr="00187B9F">
        <w:tc>
          <w:tcPr>
            <w:tcW w:w="1920" w:type="pct"/>
          </w:tcPr>
          <w:p w14:paraId="20006DB8" w14:textId="77777777" w:rsidR="00187B9F" w:rsidRPr="004D2BF8" w:rsidRDefault="00187B9F" w:rsidP="00187B9F">
            <w:pPr>
              <w:jc w:val="both"/>
              <w:rPr>
                <w:b/>
                <w:sz w:val="24"/>
                <w:szCs w:val="24"/>
              </w:rPr>
            </w:pPr>
            <w:r>
              <w:rPr>
                <w:b/>
                <w:sz w:val="24"/>
                <w:szCs w:val="24"/>
              </w:rPr>
              <w:t>Unit/Bagian</w:t>
            </w:r>
          </w:p>
        </w:tc>
        <w:tc>
          <w:tcPr>
            <w:tcW w:w="2088" w:type="pct"/>
          </w:tcPr>
          <w:p w14:paraId="4B7DF74C" w14:textId="77777777" w:rsidR="00187B9F" w:rsidRDefault="00187B9F" w:rsidP="00187B9F">
            <w:pPr>
              <w:rPr>
                <w:sz w:val="24"/>
                <w:szCs w:val="24"/>
              </w:rPr>
            </w:pPr>
            <w:r>
              <w:rPr>
                <w:sz w:val="24"/>
                <w:szCs w:val="24"/>
              </w:rPr>
              <w:t>Keuangan/Akademik/Ruang kelas…..</w:t>
            </w:r>
          </w:p>
        </w:tc>
        <w:tc>
          <w:tcPr>
            <w:tcW w:w="992" w:type="pct"/>
          </w:tcPr>
          <w:p w14:paraId="3A84F514" w14:textId="77777777" w:rsidR="00187B9F" w:rsidRDefault="00187B9F" w:rsidP="00187B9F">
            <w:pPr>
              <w:rPr>
                <w:sz w:val="24"/>
                <w:szCs w:val="24"/>
              </w:rPr>
            </w:pPr>
            <w:r>
              <w:rPr>
                <w:sz w:val="24"/>
                <w:szCs w:val="24"/>
              </w:rPr>
              <w:t>Keterangan</w:t>
            </w:r>
          </w:p>
        </w:tc>
      </w:tr>
      <w:tr w:rsidR="00187B9F" w:rsidRPr="004D2BF8" w14:paraId="081AA8D5" w14:textId="77777777" w:rsidTr="00187B9F">
        <w:tc>
          <w:tcPr>
            <w:tcW w:w="1920" w:type="pct"/>
          </w:tcPr>
          <w:p w14:paraId="2E14E917" w14:textId="77777777" w:rsidR="00187B9F" w:rsidRPr="004D2BF8" w:rsidRDefault="00187B9F" w:rsidP="00187B9F">
            <w:pPr>
              <w:jc w:val="both"/>
              <w:rPr>
                <w:b/>
                <w:sz w:val="24"/>
                <w:szCs w:val="24"/>
              </w:rPr>
            </w:pPr>
            <w:r>
              <w:rPr>
                <w:b/>
                <w:sz w:val="24"/>
                <w:szCs w:val="24"/>
              </w:rPr>
              <w:t>Lokasi</w:t>
            </w:r>
          </w:p>
        </w:tc>
        <w:tc>
          <w:tcPr>
            <w:tcW w:w="2088" w:type="pct"/>
          </w:tcPr>
          <w:p w14:paraId="733ED4B8" w14:textId="77777777" w:rsidR="00187B9F" w:rsidRDefault="00187B9F" w:rsidP="00187B9F">
            <w:pPr>
              <w:rPr>
                <w:sz w:val="24"/>
                <w:szCs w:val="24"/>
              </w:rPr>
            </w:pPr>
            <w:r>
              <w:rPr>
                <w:sz w:val="24"/>
                <w:szCs w:val="24"/>
              </w:rPr>
              <w:t>Kampus 2 Purwanggan</w:t>
            </w:r>
          </w:p>
        </w:tc>
        <w:tc>
          <w:tcPr>
            <w:tcW w:w="992" w:type="pct"/>
          </w:tcPr>
          <w:p w14:paraId="4C738DFB" w14:textId="77777777" w:rsidR="00187B9F" w:rsidRDefault="00187B9F" w:rsidP="00187B9F">
            <w:pPr>
              <w:rPr>
                <w:sz w:val="24"/>
                <w:szCs w:val="24"/>
              </w:rPr>
            </w:pPr>
          </w:p>
        </w:tc>
      </w:tr>
      <w:tr w:rsidR="00187B9F" w:rsidRPr="004D2BF8" w14:paraId="125FC141" w14:textId="77777777" w:rsidTr="00187B9F">
        <w:tc>
          <w:tcPr>
            <w:tcW w:w="1920" w:type="pct"/>
          </w:tcPr>
          <w:p w14:paraId="01CBB445" w14:textId="282DAF3B" w:rsidR="00187B9F" w:rsidRPr="004D2BF8" w:rsidRDefault="00187B9F" w:rsidP="00187B9F">
            <w:pPr>
              <w:jc w:val="both"/>
              <w:rPr>
                <w:sz w:val="24"/>
                <w:szCs w:val="24"/>
              </w:rPr>
            </w:pPr>
            <w:r w:rsidRPr="004D2BF8">
              <w:rPr>
                <w:b/>
                <w:sz w:val="24"/>
                <w:szCs w:val="24"/>
              </w:rPr>
              <w:t>Periode</w:t>
            </w:r>
            <w:r>
              <w:rPr>
                <w:b/>
                <w:sz w:val="24"/>
                <w:szCs w:val="24"/>
              </w:rPr>
              <w:t>/Minggu ke</w:t>
            </w:r>
            <w:r w:rsidR="00D45823">
              <w:rPr>
                <w:b/>
                <w:sz w:val="24"/>
                <w:szCs w:val="24"/>
              </w:rPr>
              <w:t>/Bulan ke</w:t>
            </w:r>
          </w:p>
        </w:tc>
        <w:tc>
          <w:tcPr>
            <w:tcW w:w="2088" w:type="pct"/>
          </w:tcPr>
          <w:p w14:paraId="7ECF7A14" w14:textId="70B3DFD5" w:rsidR="00187B9F" w:rsidRPr="004D2BF8" w:rsidRDefault="00187B9F" w:rsidP="00187B9F">
            <w:pPr>
              <w:rPr>
                <w:sz w:val="24"/>
                <w:szCs w:val="24"/>
              </w:rPr>
            </w:pPr>
            <w:r>
              <w:rPr>
                <w:sz w:val="24"/>
                <w:szCs w:val="24"/>
              </w:rPr>
              <w:t>7 Februari 2026</w:t>
            </w:r>
          </w:p>
        </w:tc>
        <w:tc>
          <w:tcPr>
            <w:tcW w:w="992" w:type="pct"/>
          </w:tcPr>
          <w:p w14:paraId="788B4840" w14:textId="77777777" w:rsidR="00187B9F" w:rsidRDefault="00187B9F" w:rsidP="00187B9F">
            <w:pPr>
              <w:rPr>
                <w:sz w:val="24"/>
                <w:szCs w:val="24"/>
              </w:rPr>
            </w:pPr>
          </w:p>
        </w:tc>
      </w:tr>
      <w:tr w:rsidR="00187B9F" w:rsidRPr="004D2BF8" w14:paraId="516D8933" w14:textId="77777777" w:rsidTr="00187B9F">
        <w:tc>
          <w:tcPr>
            <w:tcW w:w="1920" w:type="pct"/>
          </w:tcPr>
          <w:p w14:paraId="7E8593C8" w14:textId="77777777" w:rsidR="00187B9F" w:rsidRPr="004D2BF8" w:rsidRDefault="00187B9F" w:rsidP="00187B9F">
            <w:pPr>
              <w:jc w:val="both"/>
              <w:rPr>
                <w:sz w:val="24"/>
                <w:szCs w:val="24"/>
              </w:rPr>
            </w:pPr>
            <w:r w:rsidRPr="004D2BF8">
              <w:rPr>
                <w:b/>
                <w:sz w:val="24"/>
                <w:szCs w:val="24"/>
              </w:rPr>
              <w:t>Ringkasan progres</w:t>
            </w:r>
          </w:p>
        </w:tc>
        <w:tc>
          <w:tcPr>
            <w:tcW w:w="2088" w:type="pct"/>
          </w:tcPr>
          <w:p w14:paraId="65835032" w14:textId="77777777" w:rsidR="00187B9F" w:rsidRPr="004D2BF8" w:rsidRDefault="00187B9F" w:rsidP="00187B9F">
            <w:pPr>
              <w:jc w:val="both"/>
              <w:rPr>
                <w:sz w:val="24"/>
                <w:szCs w:val="24"/>
              </w:rPr>
            </w:pPr>
            <w:r>
              <w:rPr>
                <w:sz w:val="24"/>
                <w:szCs w:val="24"/>
              </w:rPr>
              <w:t>Service, perbaikan/penggantian</w:t>
            </w:r>
          </w:p>
        </w:tc>
        <w:tc>
          <w:tcPr>
            <w:tcW w:w="992" w:type="pct"/>
          </w:tcPr>
          <w:p w14:paraId="79A887C5" w14:textId="77777777" w:rsidR="00187B9F" w:rsidRDefault="00187B9F" w:rsidP="00187B9F">
            <w:pPr>
              <w:jc w:val="both"/>
              <w:rPr>
                <w:sz w:val="24"/>
                <w:szCs w:val="24"/>
              </w:rPr>
            </w:pPr>
          </w:p>
        </w:tc>
      </w:tr>
      <w:tr w:rsidR="00187B9F" w:rsidRPr="004D2BF8" w14:paraId="0C502A6A" w14:textId="77777777" w:rsidTr="00187B9F">
        <w:tc>
          <w:tcPr>
            <w:tcW w:w="1920" w:type="pct"/>
          </w:tcPr>
          <w:p w14:paraId="72355473" w14:textId="77777777" w:rsidR="00187B9F" w:rsidRPr="004D2BF8" w:rsidRDefault="00187B9F" w:rsidP="00187B9F">
            <w:pPr>
              <w:jc w:val="both"/>
              <w:rPr>
                <w:sz w:val="24"/>
                <w:szCs w:val="24"/>
              </w:rPr>
            </w:pPr>
            <w:r w:rsidRPr="004D2BF8">
              <w:rPr>
                <w:b/>
                <w:sz w:val="24"/>
                <w:szCs w:val="24"/>
              </w:rPr>
              <w:t>Kegiatan yang sudah selesai</w:t>
            </w:r>
          </w:p>
        </w:tc>
        <w:tc>
          <w:tcPr>
            <w:tcW w:w="2088" w:type="pct"/>
          </w:tcPr>
          <w:p w14:paraId="02F5A157" w14:textId="77777777" w:rsidR="00187B9F" w:rsidRPr="004D2BF8" w:rsidRDefault="00187B9F" w:rsidP="00187B9F">
            <w:pPr>
              <w:jc w:val="both"/>
              <w:rPr>
                <w:sz w:val="24"/>
                <w:szCs w:val="24"/>
              </w:rPr>
            </w:pPr>
            <w:r>
              <w:rPr>
                <w:sz w:val="24"/>
                <w:szCs w:val="24"/>
              </w:rPr>
              <w:t>Service AC, ganti lampu</w:t>
            </w:r>
          </w:p>
        </w:tc>
        <w:tc>
          <w:tcPr>
            <w:tcW w:w="992" w:type="pct"/>
          </w:tcPr>
          <w:p w14:paraId="243B26E7" w14:textId="77777777" w:rsidR="00187B9F" w:rsidRDefault="00187B9F" w:rsidP="00187B9F">
            <w:pPr>
              <w:jc w:val="both"/>
              <w:rPr>
                <w:sz w:val="24"/>
                <w:szCs w:val="24"/>
              </w:rPr>
            </w:pPr>
          </w:p>
        </w:tc>
      </w:tr>
      <w:tr w:rsidR="00187B9F" w:rsidRPr="004D2BF8" w14:paraId="44624C84" w14:textId="77777777" w:rsidTr="00187B9F">
        <w:tc>
          <w:tcPr>
            <w:tcW w:w="1920" w:type="pct"/>
          </w:tcPr>
          <w:p w14:paraId="7A77DB5A" w14:textId="77777777" w:rsidR="00187B9F" w:rsidRPr="004D2BF8" w:rsidRDefault="00187B9F" w:rsidP="00187B9F">
            <w:pPr>
              <w:jc w:val="both"/>
              <w:rPr>
                <w:sz w:val="24"/>
                <w:szCs w:val="24"/>
              </w:rPr>
            </w:pPr>
            <w:r w:rsidRPr="004D2BF8">
              <w:rPr>
                <w:b/>
                <w:sz w:val="24"/>
                <w:szCs w:val="24"/>
              </w:rPr>
              <w:t>Kegiatan yang masih berjalan &amp; kendala</w:t>
            </w:r>
          </w:p>
        </w:tc>
        <w:tc>
          <w:tcPr>
            <w:tcW w:w="2088" w:type="pct"/>
          </w:tcPr>
          <w:p w14:paraId="63270A66" w14:textId="77777777" w:rsidR="00187B9F" w:rsidRPr="004D2BF8" w:rsidRDefault="00187B9F" w:rsidP="00187B9F">
            <w:pPr>
              <w:jc w:val="both"/>
              <w:rPr>
                <w:sz w:val="24"/>
                <w:szCs w:val="24"/>
              </w:rPr>
            </w:pPr>
            <w:r>
              <w:rPr>
                <w:sz w:val="24"/>
                <w:szCs w:val="24"/>
              </w:rPr>
              <w:t>Selesai</w:t>
            </w:r>
          </w:p>
        </w:tc>
        <w:tc>
          <w:tcPr>
            <w:tcW w:w="992" w:type="pct"/>
          </w:tcPr>
          <w:p w14:paraId="6BC6CAE3" w14:textId="77777777" w:rsidR="00187B9F" w:rsidRDefault="00187B9F" w:rsidP="00187B9F">
            <w:pPr>
              <w:jc w:val="both"/>
              <w:rPr>
                <w:sz w:val="24"/>
                <w:szCs w:val="24"/>
              </w:rPr>
            </w:pPr>
          </w:p>
        </w:tc>
      </w:tr>
      <w:tr w:rsidR="00187B9F" w:rsidRPr="004D2BF8" w14:paraId="3C2BF1EE" w14:textId="77777777" w:rsidTr="00187B9F">
        <w:tc>
          <w:tcPr>
            <w:tcW w:w="1920" w:type="pct"/>
          </w:tcPr>
          <w:p w14:paraId="0A1E4D15" w14:textId="77777777" w:rsidR="00187B9F" w:rsidRPr="004D2BF8" w:rsidRDefault="00187B9F" w:rsidP="00187B9F">
            <w:pPr>
              <w:jc w:val="both"/>
              <w:rPr>
                <w:sz w:val="24"/>
                <w:szCs w:val="24"/>
              </w:rPr>
            </w:pPr>
            <w:r w:rsidRPr="004D2BF8">
              <w:rPr>
                <w:b/>
                <w:sz w:val="24"/>
                <w:szCs w:val="24"/>
              </w:rPr>
              <w:t>Kebutuhan dukungan/keputusan</w:t>
            </w:r>
          </w:p>
        </w:tc>
        <w:tc>
          <w:tcPr>
            <w:tcW w:w="2088" w:type="pct"/>
          </w:tcPr>
          <w:p w14:paraId="477FCC09" w14:textId="77777777" w:rsidR="00187B9F" w:rsidRPr="004D2BF8" w:rsidRDefault="00187B9F" w:rsidP="00187B9F">
            <w:pPr>
              <w:jc w:val="both"/>
              <w:rPr>
                <w:sz w:val="24"/>
                <w:szCs w:val="24"/>
              </w:rPr>
            </w:pPr>
            <w:r>
              <w:rPr>
                <w:sz w:val="24"/>
                <w:szCs w:val="24"/>
              </w:rPr>
              <w:t>Dana</w:t>
            </w:r>
          </w:p>
        </w:tc>
        <w:tc>
          <w:tcPr>
            <w:tcW w:w="992" w:type="pct"/>
          </w:tcPr>
          <w:p w14:paraId="0CC351F6" w14:textId="77777777" w:rsidR="00187B9F" w:rsidRDefault="00187B9F" w:rsidP="00187B9F">
            <w:pPr>
              <w:jc w:val="both"/>
              <w:rPr>
                <w:sz w:val="24"/>
                <w:szCs w:val="24"/>
              </w:rPr>
            </w:pPr>
          </w:p>
        </w:tc>
      </w:tr>
      <w:tr w:rsidR="00187B9F" w:rsidRPr="004D2BF8" w14:paraId="3C80701D" w14:textId="77777777" w:rsidTr="00187B9F">
        <w:tc>
          <w:tcPr>
            <w:tcW w:w="1920" w:type="pct"/>
          </w:tcPr>
          <w:p w14:paraId="7CED0DB3" w14:textId="77777777" w:rsidR="00187B9F" w:rsidRPr="004D2BF8" w:rsidRDefault="00187B9F" w:rsidP="00187B9F">
            <w:pPr>
              <w:jc w:val="both"/>
              <w:rPr>
                <w:sz w:val="24"/>
                <w:szCs w:val="24"/>
              </w:rPr>
            </w:pPr>
            <w:r w:rsidRPr="004D2BF8">
              <w:rPr>
                <w:b/>
                <w:sz w:val="24"/>
                <w:szCs w:val="24"/>
              </w:rPr>
              <w:t>Rencana tindak lanjut periode berikutnya</w:t>
            </w:r>
          </w:p>
        </w:tc>
        <w:tc>
          <w:tcPr>
            <w:tcW w:w="2088" w:type="pct"/>
          </w:tcPr>
          <w:p w14:paraId="2D338EDB" w14:textId="77777777" w:rsidR="00187B9F" w:rsidRPr="004D2BF8" w:rsidRDefault="00187B9F" w:rsidP="00187B9F">
            <w:pPr>
              <w:jc w:val="both"/>
              <w:rPr>
                <w:sz w:val="24"/>
                <w:szCs w:val="24"/>
              </w:rPr>
            </w:pPr>
            <w:r>
              <w:rPr>
                <w:sz w:val="24"/>
                <w:szCs w:val="24"/>
              </w:rPr>
              <w:t>Berkala, sesuai kebutuhan/diperlukan</w:t>
            </w:r>
          </w:p>
        </w:tc>
        <w:tc>
          <w:tcPr>
            <w:tcW w:w="992" w:type="pct"/>
          </w:tcPr>
          <w:p w14:paraId="2DFC20BB" w14:textId="77777777" w:rsidR="00187B9F" w:rsidRDefault="00187B9F" w:rsidP="00187B9F">
            <w:pPr>
              <w:jc w:val="both"/>
              <w:rPr>
                <w:sz w:val="24"/>
                <w:szCs w:val="24"/>
              </w:rPr>
            </w:pPr>
          </w:p>
        </w:tc>
      </w:tr>
      <w:tr w:rsidR="00187B9F" w:rsidRPr="004D2BF8" w14:paraId="3B15753A" w14:textId="77777777" w:rsidTr="00187B9F">
        <w:tc>
          <w:tcPr>
            <w:tcW w:w="1920" w:type="pct"/>
          </w:tcPr>
          <w:p w14:paraId="2659DBA2" w14:textId="77777777" w:rsidR="00187B9F" w:rsidRPr="004D2BF8" w:rsidRDefault="00187B9F" w:rsidP="00187B9F">
            <w:pPr>
              <w:jc w:val="both"/>
              <w:rPr>
                <w:b/>
                <w:sz w:val="24"/>
                <w:szCs w:val="24"/>
              </w:rPr>
            </w:pPr>
            <w:r>
              <w:rPr>
                <w:b/>
                <w:sz w:val="24"/>
                <w:szCs w:val="24"/>
              </w:rPr>
              <w:t>Disusun oleh/Petugas</w:t>
            </w:r>
          </w:p>
        </w:tc>
        <w:tc>
          <w:tcPr>
            <w:tcW w:w="2088" w:type="pct"/>
          </w:tcPr>
          <w:p w14:paraId="604B9A2F" w14:textId="77777777" w:rsidR="00187B9F" w:rsidRDefault="00187B9F" w:rsidP="00187B9F">
            <w:pPr>
              <w:jc w:val="both"/>
              <w:rPr>
                <w:sz w:val="24"/>
                <w:szCs w:val="24"/>
              </w:rPr>
            </w:pPr>
            <w:r>
              <w:rPr>
                <w:sz w:val="24"/>
                <w:szCs w:val="24"/>
              </w:rPr>
              <w:t>Sofyan (tim sarpras)</w:t>
            </w:r>
          </w:p>
        </w:tc>
        <w:tc>
          <w:tcPr>
            <w:tcW w:w="992" w:type="pct"/>
          </w:tcPr>
          <w:p w14:paraId="4F66F017" w14:textId="77777777" w:rsidR="00187B9F" w:rsidRDefault="00187B9F" w:rsidP="00187B9F">
            <w:pPr>
              <w:jc w:val="both"/>
              <w:rPr>
                <w:sz w:val="24"/>
                <w:szCs w:val="24"/>
              </w:rPr>
            </w:pPr>
          </w:p>
        </w:tc>
      </w:tr>
      <w:tr w:rsidR="00187B9F" w:rsidRPr="004D2BF8" w14:paraId="68A89433" w14:textId="77777777" w:rsidTr="00187B9F">
        <w:tc>
          <w:tcPr>
            <w:tcW w:w="1920" w:type="pct"/>
          </w:tcPr>
          <w:p w14:paraId="413F07DD" w14:textId="77777777" w:rsidR="00187B9F" w:rsidRDefault="00187B9F" w:rsidP="00187B9F">
            <w:pPr>
              <w:jc w:val="both"/>
              <w:rPr>
                <w:b/>
                <w:sz w:val="24"/>
                <w:szCs w:val="24"/>
              </w:rPr>
            </w:pPr>
            <w:r>
              <w:rPr>
                <w:b/>
                <w:sz w:val="24"/>
                <w:szCs w:val="24"/>
              </w:rPr>
              <w:t>Disetujui oleh</w:t>
            </w:r>
          </w:p>
        </w:tc>
        <w:tc>
          <w:tcPr>
            <w:tcW w:w="2088" w:type="pct"/>
          </w:tcPr>
          <w:p w14:paraId="2A1D824D" w14:textId="77777777" w:rsidR="00187B9F" w:rsidRDefault="00187B9F" w:rsidP="00187B9F">
            <w:pPr>
              <w:jc w:val="both"/>
              <w:rPr>
                <w:sz w:val="24"/>
                <w:szCs w:val="24"/>
              </w:rPr>
            </w:pPr>
            <w:r>
              <w:rPr>
                <w:sz w:val="24"/>
                <w:szCs w:val="24"/>
              </w:rPr>
              <w:t>Feri/Wawan (wadir 2/kabag)</w:t>
            </w:r>
          </w:p>
        </w:tc>
        <w:tc>
          <w:tcPr>
            <w:tcW w:w="992" w:type="pct"/>
          </w:tcPr>
          <w:p w14:paraId="491C95B8" w14:textId="77777777" w:rsidR="00187B9F" w:rsidRDefault="00187B9F" w:rsidP="00187B9F">
            <w:pPr>
              <w:jc w:val="both"/>
              <w:rPr>
                <w:sz w:val="24"/>
                <w:szCs w:val="24"/>
              </w:rPr>
            </w:pPr>
          </w:p>
        </w:tc>
      </w:tr>
    </w:tbl>
    <w:p w14:paraId="628659FF" w14:textId="77777777" w:rsidR="00187B9F" w:rsidRDefault="00187B9F" w:rsidP="004D2BF8">
      <w:pPr>
        <w:jc w:val="both"/>
        <w:rPr>
          <w:sz w:val="24"/>
          <w:szCs w:val="24"/>
        </w:rPr>
      </w:pPr>
    </w:p>
    <w:p w14:paraId="77072318" w14:textId="77777777" w:rsidR="00692675" w:rsidRPr="004D2BF8" w:rsidRDefault="00692675" w:rsidP="004D2BF8">
      <w:pPr>
        <w:jc w:val="both"/>
        <w:rPr>
          <w:sz w:val="24"/>
          <w:szCs w:val="24"/>
        </w:rPr>
      </w:pPr>
    </w:p>
    <w:p w14:paraId="61BD6D94" w14:textId="17646CDB" w:rsidR="00187B9F" w:rsidRPr="00187B9F" w:rsidRDefault="00187B9F" w:rsidP="00187B9F"/>
    <w:p w14:paraId="6AA4E399" w14:textId="69E51275" w:rsidR="00A6433A" w:rsidRDefault="00000000" w:rsidP="004D2BF8">
      <w:pPr>
        <w:pStyle w:val="Heading1"/>
        <w:jc w:val="center"/>
        <w:rPr>
          <w:color w:val="auto"/>
        </w:rPr>
      </w:pPr>
      <w:r w:rsidRPr="004D2BF8">
        <w:rPr>
          <w:color w:val="auto"/>
        </w:rPr>
        <w:t>BAB IV. PENUTUP</w:t>
      </w:r>
    </w:p>
    <w:p w14:paraId="114FDDFE" w14:textId="77777777" w:rsidR="004D2BF8" w:rsidRPr="004D2BF8" w:rsidRDefault="004D2BF8" w:rsidP="004D2BF8"/>
    <w:p w14:paraId="52BC67C8" w14:textId="77777777" w:rsidR="00A6433A" w:rsidRPr="004D2BF8" w:rsidRDefault="00000000" w:rsidP="004D2BF8">
      <w:pPr>
        <w:jc w:val="both"/>
        <w:rPr>
          <w:sz w:val="24"/>
          <w:szCs w:val="24"/>
        </w:rPr>
      </w:pPr>
      <w:r w:rsidRPr="004D2BF8">
        <w:rPr>
          <w:sz w:val="24"/>
          <w:szCs w:val="24"/>
        </w:rPr>
        <w:t>RCA sarana dan prasarana ini diharapkan menjadi pedoman kerja yang praktis untuk perbaikan fasilitas secara bertahap dan terukur. Konsistensi pelaksanaan rencana aksi, dukungan anggaran yang tepat sasaran, dan monitoring yang disiplin akan membantu kampus mewujudkan lingkungan belajar yang aman, nyaman, dan mendukung pencapaian mutu pendidikan. Dokumen ini dapat diperbarui secara berkala sesuai hasil evaluasi dan kebutuhan pengembangan institusi.</w:t>
      </w:r>
    </w:p>
    <w:p w14:paraId="20E63F85" w14:textId="487AE1B1" w:rsidR="00A6433A" w:rsidRPr="004D2BF8" w:rsidRDefault="00A6433A" w:rsidP="004D2BF8">
      <w:pPr>
        <w:jc w:val="both"/>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6433A" w:rsidRPr="004D2BF8" w14:paraId="57711C8E" w14:textId="77777777" w:rsidTr="00A22EB1">
        <w:trPr>
          <w:jc w:val="center"/>
        </w:trPr>
        <w:tc>
          <w:tcPr>
            <w:tcW w:w="4680" w:type="dxa"/>
          </w:tcPr>
          <w:p w14:paraId="243E6AD7" w14:textId="5F60682C" w:rsidR="00A22EB1" w:rsidRDefault="00A22EB1" w:rsidP="004D2BF8">
            <w:pPr>
              <w:jc w:val="center"/>
              <w:rPr>
                <w:sz w:val="24"/>
                <w:szCs w:val="24"/>
              </w:rPr>
            </w:pPr>
            <w:r>
              <w:rPr>
                <w:noProof/>
                <w:sz w:val="24"/>
                <w:szCs w:val="24"/>
              </w:rPr>
              <w:drawing>
                <wp:anchor distT="0" distB="0" distL="114300" distR="114300" simplePos="0" relativeHeight="251664384" behindDoc="0" locked="0" layoutInCell="1" allowOverlap="1" wp14:anchorId="33FC9980" wp14:editId="468B3BE2">
                  <wp:simplePos x="0" y="0"/>
                  <wp:positionH relativeFrom="column">
                    <wp:posOffset>264795</wp:posOffset>
                  </wp:positionH>
                  <wp:positionV relativeFrom="paragraph">
                    <wp:posOffset>-16510</wp:posOffset>
                  </wp:positionV>
                  <wp:extent cx="1217912" cy="1085850"/>
                  <wp:effectExtent l="0" t="0" r="0" b="0"/>
                  <wp:wrapNone/>
                  <wp:docPr id="232811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11308" name="Picture 232811308"/>
                          <pic:cNvPicPr/>
                        </pic:nvPicPr>
                        <pic:blipFill>
                          <a:blip r:embed="rId7"/>
                          <a:stretch>
                            <a:fillRect/>
                          </a:stretch>
                        </pic:blipFill>
                        <pic:spPr>
                          <a:xfrm>
                            <a:off x="0" y="0"/>
                            <a:ext cx="1217912" cy="1085850"/>
                          </a:xfrm>
                          <a:prstGeom prst="rect">
                            <a:avLst/>
                          </a:prstGeom>
                        </pic:spPr>
                      </pic:pic>
                    </a:graphicData>
                  </a:graphic>
                  <wp14:sizeRelH relativeFrom="margin">
                    <wp14:pctWidth>0</wp14:pctWidth>
                  </wp14:sizeRelH>
                  <wp14:sizeRelV relativeFrom="margin">
                    <wp14:pctHeight>0</wp14:pctHeight>
                  </wp14:sizeRelV>
                </wp:anchor>
              </w:drawing>
            </w:r>
            <w:r w:rsidRPr="004D2BF8">
              <w:rPr>
                <w:sz w:val="24"/>
                <w:szCs w:val="24"/>
              </w:rPr>
              <w:t>Disetujui oleh,</w:t>
            </w:r>
          </w:p>
          <w:p w14:paraId="3C1F9F51" w14:textId="5A03D071" w:rsidR="00A6433A" w:rsidRPr="004D2BF8" w:rsidRDefault="00A22EB1" w:rsidP="004D2BF8">
            <w:pPr>
              <w:jc w:val="center"/>
              <w:rPr>
                <w:sz w:val="24"/>
                <w:szCs w:val="24"/>
              </w:rPr>
            </w:pPr>
            <w:r>
              <w:rPr>
                <w:noProof/>
                <w:sz w:val="24"/>
                <w:szCs w:val="24"/>
              </w:rPr>
              <w:drawing>
                <wp:anchor distT="0" distB="0" distL="114300" distR="114300" simplePos="0" relativeHeight="251658240" behindDoc="0" locked="0" layoutInCell="1" allowOverlap="1" wp14:anchorId="0AD653CA" wp14:editId="689F3F79">
                  <wp:simplePos x="0" y="0"/>
                  <wp:positionH relativeFrom="column">
                    <wp:posOffset>817245</wp:posOffset>
                  </wp:positionH>
                  <wp:positionV relativeFrom="paragraph">
                    <wp:posOffset>95885</wp:posOffset>
                  </wp:positionV>
                  <wp:extent cx="1285875" cy="700162"/>
                  <wp:effectExtent l="0" t="0" r="0" b="5080"/>
                  <wp:wrapNone/>
                  <wp:docPr id="16282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746" name="Picture 162825746"/>
                          <pic:cNvPicPr/>
                        </pic:nvPicPr>
                        <pic:blipFill>
                          <a:blip r:embed="rId10">
                            <a:extLst>
                              <a:ext uri="{BEBA8EAE-BF5A-486C-A8C5-ECC9F3942E4B}">
                                <a14:imgProps xmlns:a14="http://schemas.microsoft.com/office/drawing/2010/main">
                                  <a14:imgLayer r:embed="rId11">
                                    <a14:imgEffect>
                                      <a14:backgroundRemoval t="4808" b="91346" l="2618" r="94241">
                                        <a14:foregroundMark x1="10471" y1="49038" x2="10471" y2="49038"/>
                                        <a14:foregroundMark x1="6283" y1="23077" x2="6283" y2="23077"/>
                                        <a14:foregroundMark x1="15183" y1="23077" x2="15183" y2="23077"/>
                                        <a14:foregroundMark x1="2618" y1="56731" x2="2618" y2="56731"/>
                                        <a14:foregroundMark x1="54450" y1="5769" x2="54450" y2="5769"/>
                                        <a14:foregroundMark x1="79581" y1="45192" x2="79581" y2="45192"/>
                                        <a14:foregroundMark x1="94241" y1="16346" x2="94241" y2="16346"/>
                                        <a14:foregroundMark x1="54974" y1="91346" x2="54974" y2="91346"/>
                                      </a14:backgroundRemoval>
                                    </a14:imgEffect>
                                  </a14:imgLayer>
                                </a14:imgProps>
                              </a:ext>
                            </a:extLst>
                          </a:blip>
                          <a:stretch>
                            <a:fillRect/>
                          </a:stretch>
                        </pic:blipFill>
                        <pic:spPr>
                          <a:xfrm>
                            <a:off x="0" y="0"/>
                            <a:ext cx="1285875" cy="700162"/>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Direktur</w:t>
            </w:r>
            <w:r w:rsidR="00000000" w:rsidRPr="004D2BF8">
              <w:rPr>
                <w:sz w:val="24"/>
                <w:szCs w:val="24"/>
              </w:rPr>
              <w:br/>
            </w:r>
            <w:r w:rsidR="00000000" w:rsidRPr="004D2BF8">
              <w:rPr>
                <w:sz w:val="24"/>
                <w:szCs w:val="24"/>
              </w:rPr>
              <w:br/>
            </w:r>
            <w:r w:rsidR="00000000" w:rsidRPr="004D2BF8">
              <w:rPr>
                <w:sz w:val="24"/>
                <w:szCs w:val="24"/>
              </w:rPr>
              <w:br/>
              <w:t>(____________________)</w:t>
            </w:r>
            <w:r w:rsidR="00000000" w:rsidRPr="004D2BF8">
              <w:rPr>
                <w:sz w:val="24"/>
                <w:szCs w:val="24"/>
              </w:rPr>
              <w:br/>
            </w:r>
            <w:r>
              <w:rPr>
                <w:sz w:val="24"/>
                <w:szCs w:val="24"/>
              </w:rPr>
              <w:t>Dra. Yuli Puspito Rini, M.Si.</w:t>
            </w:r>
          </w:p>
        </w:tc>
        <w:tc>
          <w:tcPr>
            <w:tcW w:w="4680" w:type="dxa"/>
          </w:tcPr>
          <w:p w14:paraId="51137359" w14:textId="59122B90" w:rsidR="00A22EB1" w:rsidRDefault="00A22EB1" w:rsidP="004D2BF8">
            <w:pPr>
              <w:jc w:val="center"/>
              <w:rPr>
                <w:sz w:val="24"/>
                <w:szCs w:val="24"/>
              </w:rPr>
            </w:pPr>
            <w:r w:rsidRPr="00E025DC">
              <w:rPr>
                <w:rFonts w:ascii="Arial" w:eastAsia="Arial" w:hAnsi="Arial" w:cs="Arial"/>
                <w:noProof/>
              </w:rPr>
              <w:drawing>
                <wp:anchor distT="0" distB="0" distL="114300" distR="114300" simplePos="0" relativeHeight="251645952" behindDoc="0" locked="0" layoutInCell="1" allowOverlap="1" wp14:anchorId="0B5D67F6" wp14:editId="29875078">
                  <wp:simplePos x="0" y="0"/>
                  <wp:positionH relativeFrom="column">
                    <wp:posOffset>493395</wp:posOffset>
                  </wp:positionH>
                  <wp:positionV relativeFrom="paragraph">
                    <wp:posOffset>158115</wp:posOffset>
                  </wp:positionV>
                  <wp:extent cx="2076450" cy="971550"/>
                  <wp:effectExtent l="0" t="0" r="0" b="0"/>
                  <wp:wrapNone/>
                  <wp:docPr id="855652286" name="Picture 85565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Wadir 2.jpeg"/>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076450" cy="971550"/>
                          </a:xfrm>
                          <a:prstGeom prst="rect">
                            <a:avLst/>
                          </a:prstGeom>
                        </pic:spPr>
                      </pic:pic>
                    </a:graphicData>
                  </a:graphic>
                  <wp14:sizeRelH relativeFrom="page">
                    <wp14:pctWidth>0</wp14:pctWidth>
                  </wp14:sizeRelH>
                  <wp14:sizeRelV relativeFrom="page">
                    <wp14:pctHeight>0</wp14:pctHeight>
                  </wp14:sizeRelV>
                </wp:anchor>
              </w:drawing>
            </w:r>
            <w:r w:rsidRPr="004D2BF8">
              <w:rPr>
                <w:sz w:val="24"/>
                <w:szCs w:val="24"/>
              </w:rPr>
              <w:t>Disusun oleh,</w:t>
            </w:r>
          </w:p>
          <w:p w14:paraId="242FC3A3" w14:textId="5F2E341B" w:rsidR="00A6433A" w:rsidRPr="004D2BF8" w:rsidRDefault="00A22EB1" w:rsidP="004D2BF8">
            <w:pPr>
              <w:jc w:val="center"/>
              <w:rPr>
                <w:sz w:val="24"/>
                <w:szCs w:val="24"/>
              </w:rPr>
            </w:pPr>
            <w:r>
              <w:rPr>
                <w:sz w:val="24"/>
                <w:szCs w:val="24"/>
              </w:rPr>
              <w:t>Wadir II</w:t>
            </w:r>
            <w:r w:rsidR="00000000" w:rsidRPr="004D2BF8">
              <w:rPr>
                <w:sz w:val="24"/>
                <w:szCs w:val="24"/>
              </w:rPr>
              <w:br/>
            </w:r>
            <w:r w:rsidR="00000000" w:rsidRPr="004D2BF8">
              <w:rPr>
                <w:sz w:val="24"/>
                <w:szCs w:val="24"/>
              </w:rPr>
              <w:br/>
            </w:r>
            <w:r w:rsidR="00000000" w:rsidRPr="004D2BF8">
              <w:rPr>
                <w:sz w:val="24"/>
                <w:szCs w:val="24"/>
              </w:rPr>
              <w:br/>
              <w:t>(____________________)</w:t>
            </w:r>
            <w:r w:rsidR="00000000" w:rsidRPr="004D2BF8">
              <w:rPr>
                <w:sz w:val="24"/>
                <w:szCs w:val="24"/>
              </w:rPr>
              <w:br/>
            </w:r>
            <w:r w:rsidR="00D45823">
              <w:rPr>
                <w:sz w:val="24"/>
                <w:szCs w:val="24"/>
              </w:rPr>
              <w:t>Andrias Feri Sumadi, A.Md.RMIK., S.T., M.M., M.K.M.</w:t>
            </w:r>
          </w:p>
        </w:tc>
      </w:tr>
    </w:tbl>
    <w:p w14:paraId="1AF4A6C0" w14:textId="07C6E33A" w:rsidR="00EF1C8E" w:rsidRDefault="00EF1C8E"/>
    <w:sectPr w:rsidR="00EF1C8E" w:rsidSect="00187B9F">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46974271">
    <w:abstractNumId w:val="8"/>
  </w:num>
  <w:num w:numId="2" w16cid:durableId="622342746">
    <w:abstractNumId w:val="6"/>
  </w:num>
  <w:num w:numId="3" w16cid:durableId="752316136">
    <w:abstractNumId w:val="5"/>
  </w:num>
  <w:num w:numId="4" w16cid:durableId="52508383">
    <w:abstractNumId w:val="4"/>
  </w:num>
  <w:num w:numId="5" w16cid:durableId="351495789">
    <w:abstractNumId w:val="7"/>
  </w:num>
  <w:num w:numId="6" w16cid:durableId="1913082879">
    <w:abstractNumId w:val="3"/>
  </w:num>
  <w:num w:numId="7" w16cid:durableId="1718234935">
    <w:abstractNumId w:val="2"/>
  </w:num>
  <w:num w:numId="8" w16cid:durableId="267740810">
    <w:abstractNumId w:val="1"/>
  </w:num>
  <w:num w:numId="9" w16cid:durableId="241373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7FCC"/>
    <w:rsid w:val="0015074B"/>
    <w:rsid w:val="00187B9F"/>
    <w:rsid w:val="00267975"/>
    <w:rsid w:val="0029639D"/>
    <w:rsid w:val="00326F90"/>
    <w:rsid w:val="004A7840"/>
    <w:rsid w:val="004D2BF8"/>
    <w:rsid w:val="005B2061"/>
    <w:rsid w:val="005B4F60"/>
    <w:rsid w:val="00692675"/>
    <w:rsid w:val="00710C06"/>
    <w:rsid w:val="008069AF"/>
    <w:rsid w:val="008D2642"/>
    <w:rsid w:val="009338FD"/>
    <w:rsid w:val="009C01B4"/>
    <w:rsid w:val="009C1DD6"/>
    <w:rsid w:val="00A22EB1"/>
    <w:rsid w:val="00A6433A"/>
    <w:rsid w:val="00A82D8A"/>
    <w:rsid w:val="00AA1D8D"/>
    <w:rsid w:val="00B47730"/>
    <w:rsid w:val="00BD697F"/>
    <w:rsid w:val="00BD7C56"/>
    <w:rsid w:val="00C968ED"/>
    <w:rsid w:val="00CB0664"/>
    <w:rsid w:val="00CB51D2"/>
    <w:rsid w:val="00D45823"/>
    <w:rsid w:val="00D90567"/>
    <w:rsid w:val="00DD3E35"/>
    <w:rsid w:val="00E025DC"/>
    <w:rsid w:val="00EF1C8E"/>
    <w:rsid w:val="00EF4FE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268746"/>
  <w14:defaultImageDpi w14:val="300"/>
  <w15:docId w15:val="{3BA9E51E-B47A-4994-B0A6-4677BFAE4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E025DC"/>
    <w:rPr>
      <w:sz w:val="16"/>
      <w:szCs w:val="16"/>
    </w:rPr>
  </w:style>
  <w:style w:type="paragraph" w:styleId="CommentText">
    <w:name w:val="annotation text"/>
    <w:basedOn w:val="Normal"/>
    <w:link w:val="CommentTextChar"/>
    <w:uiPriority w:val="99"/>
    <w:unhideWhenUsed/>
    <w:rsid w:val="00E025DC"/>
    <w:pPr>
      <w:spacing w:line="240" w:lineRule="auto"/>
    </w:pPr>
    <w:rPr>
      <w:sz w:val="20"/>
      <w:szCs w:val="20"/>
    </w:rPr>
  </w:style>
  <w:style w:type="character" w:customStyle="1" w:styleId="CommentTextChar">
    <w:name w:val="Comment Text Char"/>
    <w:basedOn w:val="DefaultParagraphFont"/>
    <w:link w:val="CommentText"/>
    <w:uiPriority w:val="99"/>
    <w:rsid w:val="00E025DC"/>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E025DC"/>
    <w:rPr>
      <w:b/>
      <w:bCs/>
    </w:rPr>
  </w:style>
  <w:style w:type="character" w:customStyle="1" w:styleId="CommentSubjectChar">
    <w:name w:val="Comment Subject Char"/>
    <w:basedOn w:val="CommentTextChar"/>
    <w:link w:val="CommentSubject"/>
    <w:uiPriority w:val="99"/>
    <w:semiHidden/>
    <w:rsid w:val="00E025DC"/>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saynooaja</cp:lastModifiedBy>
  <cp:revision>5</cp:revision>
  <dcterms:created xsi:type="dcterms:W3CDTF">2013-12-23T23:15:00Z</dcterms:created>
  <dcterms:modified xsi:type="dcterms:W3CDTF">2026-02-09T04:48:00Z</dcterms:modified>
  <cp:category/>
</cp:coreProperties>
</file>